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070D" w14:textId="0B186803" w:rsidR="00D66E16" w:rsidRPr="00BD3173" w:rsidRDefault="00BD3173" w:rsidP="00974F71">
      <w:pPr>
        <w:pStyle w:val="Heading1"/>
        <w:jc w:val="center"/>
        <w:rPr>
          <w:rFonts w:ascii="Impact" w:eastAsia="Times New Roman" w:hAnsi="Impact" w:cs="Times New Roman"/>
          <w:color w:val="FFFFFF" w:themeColor="background1"/>
          <w:sz w:val="80"/>
          <w:szCs w:val="80"/>
        </w:rPr>
      </w:pPr>
      <w:r w:rsidRPr="00BD3173">
        <w:rPr>
          <w:rFonts w:ascii="Impact" w:eastAsia="Times New Roman" w:hAnsi="Impact" w:cs="Times New Roman"/>
          <w:noProof/>
          <w:color w:val="FFFFFF" w:themeColor="background1"/>
          <w:sz w:val="80"/>
          <w:szCs w:val="80"/>
          <w:lang w:val="es-MX" w:eastAsia="es-MX"/>
        </w:rPr>
        <w:drawing>
          <wp:anchor distT="0" distB="0" distL="114300" distR="114300" simplePos="0" relativeHeight="251660288" behindDoc="1" locked="0" layoutInCell="1" allowOverlap="1" wp14:anchorId="35377155" wp14:editId="5A984331">
            <wp:simplePos x="0" y="0"/>
            <wp:positionH relativeFrom="margin">
              <wp:align>left</wp:align>
            </wp:positionH>
            <wp:positionV relativeFrom="paragraph">
              <wp:posOffset>85725</wp:posOffset>
            </wp:positionV>
            <wp:extent cx="5930103" cy="951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CrackedConcrete0544612.jpg"/>
                    <pic:cNvPicPr/>
                  </pic:nvPicPr>
                  <pic:blipFill>
                    <a:blip r:embed="rId8">
                      <a:extLst>
                        <a:ext uri="{28A0092B-C50C-407E-A947-70E740481C1C}">
                          <a14:useLocalDpi xmlns:a14="http://schemas.microsoft.com/office/drawing/2010/main" val="0"/>
                        </a:ext>
                      </a:extLst>
                    </a:blip>
                    <a:stretch>
                      <a:fillRect/>
                    </a:stretch>
                  </pic:blipFill>
                  <pic:spPr>
                    <a:xfrm>
                      <a:off x="0" y="0"/>
                      <a:ext cx="5930103" cy="951865"/>
                    </a:xfrm>
                    <a:prstGeom prst="rect">
                      <a:avLst/>
                    </a:prstGeom>
                  </pic:spPr>
                </pic:pic>
              </a:graphicData>
            </a:graphic>
            <wp14:sizeRelH relativeFrom="margin">
              <wp14:pctWidth>0</wp14:pctWidth>
            </wp14:sizeRelH>
            <wp14:sizeRelV relativeFrom="margin">
              <wp14:pctHeight>0</wp14:pctHeight>
            </wp14:sizeRelV>
          </wp:anchor>
        </w:drawing>
      </w:r>
      <w:r w:rsidR="006C661A" w:rsidRPr="00BD3173">
        <w:rPr>
          <w:rFonts w:ascii="Impact" w:eastAsia="Times New Roman" w:hAnsi="Impact" w:cs="Times New Roman"/>
          <w:color w:val="FFFFFF" w:themeColor="background1"/>
          <w:sz w:val="80"/>
          <w:szCs w:val="80"/>
        </w:rPr>
        <w:t xml:space="preserve">Documentary </w:t>
      </w:r>
      <w:r w:rsidR="009E0EF4">
        <w:rPr>
          <w:rFonts w:ascii="Impact" w:eastAsia="Times New Roman" w:hAnsi="Impact" w:cs="Times New Roman"/>
          <w:color w:val="FFFFFF" w:themeColor="background1"/>
          <w:sz w:val="80"/>
          <w:szCs w:val="80"/>
        </w:rPr>
        <w:t>Poetry</w:t>
      </w:r>
    </w:p>
    <w:p w14:paraId="7D906246" w14:textId="4827E2BC" w:rsidR="00D66E16" w:rsidRPr="00BD3173" w:rsidRDefault="006C661A" w:rsidP="00974F71">
      <w:pPr>
        <w:jc w:val="center"/>
        <w:rPr>
          <w:rFonts w:ascii="Modern No. 20" w:eastAsia="Times New Roman" w:hAnsi="Modern No. 20" w:cs="Times New Roman"/>
          <w:b/>
          <w:bCs/>
          <w:color w:val="FFFFFF" w:themeColor="background1"/>
          <w:szCs w:val="24"/>
        </w:rPr>
      </w:pPr>
      <w:proofErr w:type="gramStart"/>
      <w:r w:rsidRPr="00BD3173">
        <w:rPr>
          <w:rFonts w:ascii="Modern No. 20" w:eastAsia="Times New Roman" w:hAnsi="Modern No. 20" w:cs="Times New Roman"/>
          <w:b/>
          <w:bCs/>
          <w:color w:val="FFFFFF" w:themeColor="background1"/>
          <w:szCs w:val="24"/>
        </w:rPr>
        <w:t>a</w:t>
      </w:r>
      <w:proofErr w:type="gramEnd"/>
      <w:r w:rsidRPr="00BD3173">
        <w:rPr>
          <w:rFonts w:ascii="Modern No. 20" w:eastAsia="Times New Roman" w:hAnsi="Modern No. 20" w:cs="Times New Roman"/>
          <w:b/>
          <w:bCs/>
          <w:color w:val="FFFFFF" w:themeColor="background1"/>
          <w:szCs w:val="24"/>
        </w:rPr>
        <w:t xml:space="preserve"> unit</w:t>
      </w:r>
    </w:p>
    <w:p w14:paraId="4827F266" w14:textId="2E787148" w:rsidR="006C661A" w:rsidRPr="00BD3173" w:rsidRDefault="006C661A" w:rsidP="00974F71">
      <w:pPr>
        <w:jc w:val="center"/>
        <w:rPr>
          <w:rFonts w:eastAsia="Times New Roman" w:cs="Times New Roman"/>
          <w:b/>
          <w:bCs/>
          <w:color w:val="FFFFFF" w:themeColor="background1"/>
          <w:szCs w:val="24"/>
        </w:rPr>
      </w:pPr>
    </w:p>
    <w:p w14:paraId="6BF24402" w14:textId="3D321040" w:rsidR="006C661A" w:rsidRDefault="006C661A" w:rsidP="00974F71">
      <w:pPr>
        <w:jc w:val="center"/>
        <w:rPr>
          <w:rFonts w:eastAsia="Times New Roman" w:cs="Times New Roman"/>
          <w:b/>
          <w:bCs/>
          <w:color w:val="000000"/>
          <w:szCs w:val="24"/>
        </w:rPr>
      </w:pPr>
      <w:r>
        <w:rPr>
          <w:rFonts w:eastAsia="Times New Roman" w:cs="Times New Roman"/>
          <w:b/>
          <w:bCs/>
          <w:color w:val="000000"/>
          <w:szCs w:val="24"/>
        </w:rPr>
        <w:t>Interpretation of Literature</w:t>
      </w:r>
    </w:p>
    <w:p w14:paraId="65EE5582" w14:textId="15AA7003" w:rsidR="00A07FEC" w:rsidRDefault="00A07FEC" w:rsidP="00974F71">
      <w:pPr>
        <w:jc w:val="center"/>
        <w:rPr>
          <w:rFonts w:eastAsia="Times New Roman" w:cs="Times New Roman"/>
          <w:b/>
          <w:bCs/>
          <w:color w:val="000000"/>
          <w:szCs w:val="24"/>
        </w:rPr>
      </w:pPr>
      <w:r>
        <w:rPr>
          <w:rFonts w:eastAsia="Times New Roman" w:cs="Times New Roman"/>
          <w:b/>
          <w:bCs/>
          <w:color w:val="000000"/>
          <w:szCs w:val="24"/>
        </w:rPr>
        <w:t>Course Number</w:t>
      </w:r>
    </w:p>
    <w:p w14:paraId="2FF99A8A" w14:textId="4697DF55" w:rsidR="00A07FEC" w:rsidRPr="00D66E16" w:rsidRDefault="00A07FEC" w:rsidP="00974F71">
      <w:pPr>
        <w:jc w:val="center"/>
        <w:rPr>
          <w:rFonts w:eastAsia="Times New Roman" w:cs="Times New Roman"/>
          <w:szCs w:val="24"/>
        </w:rPr>
      </w:pPr>
      <w:r>
        <w:rPr>
          <w:rFonts w:eastAsia="Times New Roman" w:cs="Times New Roman"/>
          <w:b/>
          <w:bCs/>
          <w:color w:val="000000"/>
          <w:szCs w:val="24"/>
        </w:rPr>
        <w:t>Location</w:t>
      </w:r>
    </w:p>
    <w:p w14:paraId="27170E7E" w14:textId="21DC460C" w:rsidR="00D66E16" w:rsidRPr="00311363" w:rsidRDefault="006C661A" w:rsidP="00974F71">
      <w:pPr>
        <w:jc w:val="center"/>
        <w:rPr>
          <w:rFonts w:eastAsia="Times New Roman" w:cs="Times New Roman"/>
          <w:b/>
          <w:bCs/>
          <w:szCs w:val="24"/>
        </w:rPr>
      </w:pPr>
      <w:r>
        <w:rPr>
          <w:rFonts w:eastAsia="Times New Roman" w:cs="Times New Roman"/>
          <w:b/>
          <w:bCs/>
          <w:szCs w:val="24"/>
        </w:rPr>
        <w:t>8:00-9:15</w:t>
      </w:r>
      <w:r w:rsidR="00EF0693" w:rsidRPr="00EF0693">
        <w:rPr>
          <w:rFonts w:eastAsia="Times New Roman" w:cs="Times New Roman"/>
          <w:b/>
          <w:bCs/>
          <w:szCs w:val="24"/>
        </w:rPr>
        <w:t xml:space="preserve"> T/TH</w:t>
      </w:r>
      <w:r w:rsidR="00311363">
        <w:rPr>
          <w:rFonts w:eastAsia="Times New Roman" w:cs="Times New Roman"/>
          <w:b/>
          <w:bCs/>
          <w:szCs w:val="24"/>
        </w:rPr>
        <w:t xml:space="preserve"> </w:t>
      </w:r>
    </w:p>
    <w:p w14:paraId="3A93C360" w14:textId="469CC110" w:rsidR="00D66E16" w:rsidRPr="00EF0693" w:rsidRDefault="006C661A" w:rsidP="00974F71">
      <w:pPr>
        <w:jc w:val="center"/>
        <w:rPr>
          <w:rFonts w:eastAsia="Times New Roman" w:cs="Times New Roman"/>
          <w:szCs w:val="24"/>
        </w:rPr>
      </w:pPr>
      <w:r>
        <w:rPr>
          <w:rFonts w:eastAsia="Times New Roman" w:cs="Times New Roman"/>
          <w:b/>
          <w:bCs/>
          <w:szCs w:val="24"/>
        </w:rPr>
        <w:t>Fall</w:t>
      </w:r>
      <w:r w:rsidR="00EF0693" w:rsidRPr="00EF0693">
        <w:rPr>
          <w:rFonts w:eastAsia="Times New Roman" w:cs="Times New Roman"/>
          <w:b/>
          <w:bCs/>
          <w:szCs w:val="24"/>
        </w:rPr>
        <w:t xml:space="preserve"> 2015</w:t>
      </w:r>
    </w:p>
    <w:p w14:paraId="51BB1E47" w14:textId="5828B394" w:rsidR="00D66E16" w:rsidRPr="00D66E16" w:rsidRDefault="00D66E16" w:rsidP="00974F71">
      <w:pPr>
        <w:jc w:val="center"/>
        <w:rPr>
          <w:rFonts w:eastAsia="Times New Roman" w:cs="Times New Roman"/>
          <w:szCs w:val="24"/>
        </w:rPr>
      </w:pPr>
      <w:r w:rsidRPr="00D66E16">
        <w:rPr>
          <w:rFonts w:eastAsia="Times New Roman" w:cs="Times New Roman"/>
          <w:color w:val="000000"/>
          <w:szCs w:val="24"/>
          <w:shd w:val="clear" w:color="auto" w:fill="FFFFFF"/>
        </w:rPr>
        <w:t>The University of Iowa</w:t>
      </w:r>
    </w:p>
    <w:p w14:paraId="128572EC" w14:textId="77777777" w:rsidR="00D66E16" w:rsidRPr="00D66E16" w:rsidRDefault="00D66E16" w:rsidP="00974F71">
      <w:pPr>
        <w:jc w:val="center"/>
        <w:rPr>
          <w:rFonts w:eastAsia="Times New Roman" w:cs="Times New Roman"/>
          <w:szCs w:val="24"/>
        </w:rPr>
      </w:pPr>
      <w:r w:rsidRPr="00D66E16">
        <w:rPr>
          <w:rFonts w:eastAsia="Times New Roman" w:cs="Times New Roman"/>
          <w:color w:val="000000"/>
          <w:szCs w:val="24"/>
          <w:shd w:val="clear" w:color="auto" w:fill="FFFFFF"/>
        </w:rPr>
        <w:t>The College of Liberal Arts and Sciences</w:t>
      </w:r>
    </w:p>
    <w:p w14:paraId="24967525" w14:textId="2DD56ECF" w:rsidR="00D66E16" w:rsidRPr="00D66E16" w:rsidRDefault="00D66E16" w:rsidP="00974F71">
      <w:pPr>
        <w:jc w:val="center"/>
        <w:rPr>
          <w:rFonts w:eastAsia="Times New Roman" w:cs="Times New Roman"/>
          <w:szCs w:val="24"/>
        </w:rPr>
      </w:pPr>
      <w:r w:rsidRPr="00D66E16">
        <w:rPr>
          <w:rFonts w:eastAsia="Times New Roman" w:cs="Times New Roman"/>
          <w:b/>
          <w:bCs/>
          <w:color w:val="000000"/>
          <w:szCs w:val="24"/>
          <w:shd w:val="clear" w:color="auto" w:fill="FFFFFF"/>
        </w:rPr>
        <w:t xml:space="preserve">Department of </w:t>
      </w:r>
      <w:r w:rsidR="006C661A">
        <w:rPr>
          <w:rFonts w:eastAsia="Times New Roman" w:cs="Times New Roman"/>
          <w:b/>
          <w:bCs/>
          <w:color w:val="000000"/>
          <w:szCs w:val="24"/>
          <w:shd w:val="clear" w:color="auto" w:fill="FFFFFF"/>
        </w:rPr>
        <w:t>English</w:t>
      </w:r>
    </w:p>
    <w:p w14:paraId="3E38F225" w14:textId="77777777" w:rsidR="004F5F4A" w:rsidRPr="00D66E16" w:rsidRDefault="004F5F4A" w:rsidP="00974F71">
      <w:pPr>
        <w:jc w:val="center"/>
        <w:rPr>
          <w:rFonts w:eastAsia="Times New Roman" w:cs="Times New Roman"/>
          <w:szCs w:val="24"/>
        </w:rPr>
      </w:pPr>
    </w:p>
    <w:p w14:paraId="67673AEE" w14:textId="77777777" w:rsidR="007377E8" w:rsidRPr="006C661A" w:rsidRDefault="007377E8" w:rsidP="00974F71">
      <w:pPr>
        <w:pBdr>
          <w:bottom w:val="single" w:sz="4" w:space="1" w:color="auto"/>
        </w:pBdr>
        <w:shd w:val="clear" w:color="auto" w:fill="FFFFFF"/>
        <w:jc w:val="right"/>
        <w:rPr>
          <w:rFonts w:ascii="Impact" w:eastAsia="Times New Roman" w:hAnsi="Impact" w:cstheme="majorBidi"/>
          <w:smallCaps/>
          <w:sz w:val="28"/>
          <w:szCs w:val="32"/>
        </w:rPr>
      </w:pPr>
      <w:r w:rsidRPr="006C661A">
        <w:rPr>
          <w:rFonts w:ascii="Impact" w:eastAsia="Times New Roman" w:hAnsi="Impact" w:cstheme="majorBidi"/>
          <w:smallCaps/>
          <w:sz w:val="28"/>
          <w:szCs w:val="32"/>
        </w:rPr>
        <w:t>Course Info</w:t>
      </w:r>
    </w:p>
    <w:p w14:paraId="7E4CA79B" w14:textId="77777777" w:rsidR="007377E8" w:rsidRPr="005B363D" w:rsidRDefault="007377E8" w:rsidP="00974F71">
      <w:pPr>
        <w:widowControl w:val="0"/>
        <w:autoSpaceDE w:val="0"/>
        <w:autoSpaceDN w:val="0"/>
        <w:adjustRightInd w:val="0"/>
        <w:rPr>
          <w:rFonts w:cs="Times New Roman"/>
          <w:b/>
          <w:sz w:val="12"/>
          <w:szCs w:val="24"/>
        </w:rPr>
      </w:pPr>
    </w:p>
    <w:p w14:paraId="3FF4A721" w14:textId="280AFA34" w:rsidR="00D66E16" w:rsidRDefault="00D31214" w:rsidP="00974F71">
      <w:pPr>
        <w:rPr>
          <w:rFonts w:eastAsia="Times New Roman" w:cs="Times New Roman"/>
          <w:szCs w:val="24"/>
        </w:rPr>
      </w:pPr>
      <w:r w:rsidRPr="00F51709">
        <w:rPr>
          <w:b/>
        </w:rPr>
        <w:t>Instructor</w:t>
      </w:r>
      <w:r w:rsidRPr="008764B1">
        <w:t>:</w:t>
      </w:r>
      <w:r w:rsidR="004F5F4A">
        <w:rPr>
          <w:rFonts w:eastAsia="Times New Roman" w:cs="Times New Roman"/>
          <w:color w:val="FF0000"/>
          <w:szCs w:val="24"/>
        </w:rPr>
        <w:t xml:space="preserve"> </w:t>
      </w:r>
      <w:r w:rsidR="00EF0693" w:rsidRPr="004F5F4A">
        <w:rPr>
          <w:rFonts w:eastAsia="Times New Roman" w:cs="Times New Roman"/>
          <w:szCs w:val="24"/>
        </w:rPr>
        <w:t xml:space="preserve">Heidi Renée </w:t>
      </w:r>
      <w:proofErr w:type="spellStart"/>
      <w:r w:rsidR="00EF0693" w:rsidRPr="004F5F4A">
        <w:rPr>
          <w:rFonts w:eastAsia="Times New Roman" w:cs="Times New Roman"/>
          <w:szCs w:val="24"/>
        </w:rPr>
        <w:t>Aijala</w:t>
      </w:r>
      <w:proofErr w:type="spellEnd"/>
    </w:p>
    <w:p w14:paraId="34CD9E7A" w14:textId="073C5933" w:rsidR="00A07FEC" w:rsidRPr="00A07FEC" w:rsidRDefault="00A07FEC" w:rsidP="00974F71">
      <w:pPr>
        <w:rPr>
          <w:rFonts w:eastAsia="Times New Roman" w:cs="Times New Roman"/>
          <w:b/>
          <w:szCs w:val="24"/>
        </w:rPr>
      </w:pPr>
      <w:r>
        <w:rPr>
          <w:rFonts w:eastAsia="Times New Roman" w:cs="Times New Roman"/>
          <w:b/>
          <w:szCs w:val="24"/>
        </w:rPr>
        <w:t>Office:</w:t>
      </w:r>
      <w:r w:rsidR="006C5F59">
        <w:rPr>
          <w:rFonts w:eastAsia="Times New Roman" w:cs="Times New Roman"/>
          <w:b/>
          <w:szCs w:val="24"/>
        </w:rPr>
        <w:t xml:space="preserve"> </w:t>
      </w:r>
    </w:p>
    <w:p w14:paraId="27BC733C" w14:textId="651BE99D" w:rsidR="00D66E16" w:rsidRPr="004F5F4A" w:rsidRDefault="00D66E16" w:rsidP="00974F71">
      <w:pPr>
        <w:rPr>
          <w:rFonts w:eastAsia="Times New Roman" w:cs="Times New Roman"/>
          <w:szCs w:val="24"/>
        </w:rPr>
      </w:pPr>
      <w:r w:rsidRPr="004F5F4A">
        <w:rPr>
          <w:rFonts w:eastAsia="Times New Roman" w:cs="Times New Roman"/>
          <w:b/>
          <w:szCs w:val="24"/>
        </w:rPr>
        <w:t>Office Hours</w:t>
      </w:r>
      <w:r w:rsidRPr="004F5F4A">
        <w:rPr>
          <w:rFonts w:eastAsia="Times New Roman" w:cs="Times New Roman"/>
          <w:szCs w:val="24"/>
        </w:rPr>
        <w:t xml:space="preserve">: </w:t>
      </w:r>
      <w:r w:rsidR="00A07FEC">
        <w:rPr>
          <w:rFonts w:eastAsia="Times New Roman" w:cs="Times New Roman"/>
          <w:szCs w:val="24"/>
        </w:rPr>
        <w:t xml:space="preserve">9:15-10:45 T/TH </w:t>
      </w:r>
      <w:r w:rsidR="006C661A">
        <w:rPr>
          <w:rFonts w:eastAsia="Times New Roman" w:cs="Times New Roman"/>
          <w:szCs w:val="24"/>
        </w:rPr>
        <w:t>a</w:t>
      </w:r>
      <w:r w:rsidRPr="004F5F4A">
        <w:rPr>
          <w:rFonts w:eastAsia="Times New Roman" w:cs="Times New Roman"/>
          <w:szCs w:val="24"/>
        </w:rPr>
        <w:t>nd by appointment.</w:t>
      </w:r>
    </w:p>
    <w:p w14:paraId="039D7AE6" w14:textId="63651EA1" w:rsidR="00D66E16" w:rsidRPr="004F5F4A" w:rsidRDefault="00D66E16" w:rsidP="00974F71">
      <w:pPr>
        <w:rPr>
          <w:rFonts w:eastAsia="Times New Roman" w:cs="Times New Roman"/>
          <w:szCs w:val="24"/>
        </w:rPr>
      </w:pPr>
      <w:r w:rsidRPr="004F5F4A">
        <w:rPr>
          <w:rFonts w:eastAsia="Times New Roman" w:cs="Times New Roman"/>
          <w:b/>
          <w:szCs w:val="24"/>
        </w:rPr>
        <w:t>Email</w:t>
      </w:r>
      <w:r w:rsidRPr="004F5F4A">
        <w:rPr>
          <w:rFonts w:eastAsia="Times New Roman" w:cs="Times New Roman"/>
          <w:szCs w:val="24"/>
        </w:rPr>
        <w:t xml:space="preserve">: </w:t>
      </w:r>
      <w:r w:rsidR="00EF0693" w:rsidRPr="004F5F4A">
        <w:rPr>
          <w:rFonts w:eastAsia="Times New Roman" w:cs="Times New Roman"/>
          <w:szCs w:val="24"/>
        </w:rPr>
        <w:t>heidi</w:t>
      </w:r>
      <w:r w:rsidRPr="004F5F4A">
        <w:rPr>
          <w:rFonts w:eastAsia="Times New Roman" w:cs="Times New Roman"/>
          <w:szCs w:val="24"/>
        </w:rPr>
        <w:t>-</w:t>
      </w:r>
      <w:r w:rsidR="00EF0693" w:rsidRPr="004F5F4A">
        <w:rPr>
          <w:rFonts w:eastAsia="Times New Roman" w:cs="Times New Roman"/>
          <w:szCs w:val="24"/>
        </w:rPr>
        <w:t>aijala</w:t>
      </w:r>
      <w:r w:rsidRPr="004F5F4A">
        <w:rPr>
          <w:rFonts w:eastAsia="Times New Roman" w:cs="Times New Roman"/>
          <w:szCs w:val="24"/>
        </w:rPr>
        <w:t xml:space="preserve">@uiowa.edu </w:t>
      </w:r>
    </w:p>
    <w:p w14:paraId="4B808293" w14:textId="60769AA0" w:rsidR="00D66E16" w:rsidRPr="004F5F4A" w:rsidRDefault="00D66E16" w:rsidP="00974F71">
      <w:pPr>
        <w:rPr>
          <w:rFonts w:eastAsia="Times New Roman" w:cs="Times New Roman"/>
          <w:szCs w:val="24"/>
        </w:rPr>
      </w:pPr>
      <w:r w:rsidRPr="004F5F4A">
        <w:rPr>
          <w:rFonts w:eastAsia="Times New Roman" w:cs="Times New Roman"/>
          <w:b/>
          <w:szCs w:val="24"/>
        </w:rPr>
        <w:t>Department Chair</w:t>
      </w:r>
      <w:r w:rsidRPr="004F5F4A">
        <w:rPr>
          <w:rFonts w:eastAsia="Times New Roman" w:cs="Times New Roman"/>
          <w:szCs w:val="24"/>
        </w:rPr>
        <w:t xml:space="preserve">: </w:t>
      </w:r>
      <w:r w:rsidR="006C661A">
        <w:rPr>
          <w:rFonts w:eastAsia="Times New Roman" w:cs="Times New Roman"/>
          <w:szCs w:val="24"/>
        </w:rPr>
        <w:t>Jonathan Wilcox</w:t>
      </w:r>
    </w:p>
    <w:p w14:paraId="1C1E2403" w14:textId="6A6C3DA1" w:rsidR="00D66E16" w:rsidRPr="006C5F59" w:rsidRDefault="00D66E16" w:rsidP="00974F71">
      <w:pPr>
        <w:rPr>
          <w:rFonts w:eastAsia="Times New Roman" w:cs="Times New Roman"/>
          <w:szCs w:val="24"/>
        </w:rPr>
      </w:pPr>
      <w:r w:rsidRPr="004F5F4A">
        <w:rPr>
          <w:rFonts w:eastAsia="Times New Roman" w:cs="Times New Roman"/>
          <w:b/>
          <w:szCs w:val="24"/>
          <w:shd w:val="clear" w:color="auto" w:fill="FFFFFF"/>
        </w:rPr>
        <w:t>Department Main Office</w:t>
      </w:r>
      <w:r w:rsidRPr="004F5F4A">
        <w:rPr>
          <w:rFonts w:eastAsia="Times New Roman" w:cs="Times New Roman"/>
          <w:szCs w:val="24"/>
          <w:shd w:val="clear" w:color="auto" w:fill="FFFFFF"/>
        </w:rPr>
        <w:t>:</w:t>
      </w:r>
      <w:r w:rsidRPr="004F5F4A">
        <w:rPr>
          <w:rFonts w:eastAsia="Times New Roman" w:cs="Times New Roman"/>
          <w:b/>
          <w:bCs/>
          <w:szCs w:val="24"/>
          <w:shd w:val="clear" w:color="auto" w:fill="FFFFFF"/>
        </w:rPr>
        <w:t xml:space="preserve"> </w:t>
      </w:r>
      <w:r w:rsidR="006C5F59">
        <w:rPr>
          <w:rFonts w:eastAsia="Times New Roman" w:cs="Times New Roman"/>
          <w:bCs/>
          <w:szCs w:val="24"/>
          <w:shd w:val="clear" w:color="auto" w:fill="FFFFFF"/>
        </w:rPr>
        <w:t>308 EPB</w:t>
      </w:r>
    </w:p>
    <w:p w14:paraId="11B36D38" w14:textId="51A8D20E" w:rsidR="00F51709" w:rsidRPr="00682B5A" w:rsidRDefault="00682B5A" w:rsidP="00974F71">
      <w:pPr>
        <w:shd w:val="clear" w:color="auto" w:fill="FFFFFF"/>
        <w:rPr>
          <w:rFonts w:eastAsia="Times New Roman" w:cs="Times New Roman"/>
          <w:bCs/>
          <w:szCs w:val="24"/>
        </w:rPr>
      </w:pPr>
      <w:r w:rsidRPr="00682B5A">
        <w:rPr>
          <w:rFonts w:eastAsia="Times New Roman" w:cs="Times New Roman"/>
          <w:b/>
          <w:bCs/>
          <w:szCs w:val="24"/>
          <w:shd w:val="clear" w:color="auto" w:fill="FFFFFF"/>
        </w:rPr>
        <w:t xml:space="preserve">General Education Literature Director: </w:t>
      </w:r>
      <w:r w:rsidRPr="00682B5A">
        <w:rPr>
          <w:rFonts w:eastAsia="Times New Roman" w:cs="Times New Roman"/>
          <w:bCs/>
          <w:szCs w:val="24"/>
          <w:shd w:val="clear" w:color="auto" w:fill="FFFFFF"/>
        </w:rPr>
        <w:t>Barbara Eckstein, Barbara-eckstein@uiowa.edu, 305B EPB, 5-2789.</w:t>
      </w:r>
    </w:p>
    <w:p w14:paraId="1EDCBEB1" w14:textId="5C80B8DB" w:rsidR="007377E8" w:rsidRPr="006C661A" w:rsidRDefault="007671E6" w:rsidP="00974F71">
      <w:pPr>
        <w:pStyle w:val="Heading1"/>
        <w:pBdr>
          <w:bottom w:val="single" w:sz="4" w:space="1" w:color="auto"/>
        </w:pBdr>
        <w:jc w:val="right"/>
        <w:rPr>
          <w:rFonts w:ascii="Impact" w:hAnsi="Impact"/>
          <w:b/>
          <w:smallCaps/>
          <w:color w:val="auto"/>
          <w:sz w:val="28"/>
        </w:rPr>
      </w:pPr>
      <w:r>
        <w:rPr>
          <w:rFonts w:ascii="Impact" w:hAnsi="Impact"/>
          <w:smallCaps/>
          <w:color w:val="auto"/>
          <w:sz w:val="28"/>
        </w:rPr>
        <w:t>Unit</w:t>
      </w:r>
      <w:r w:rsidR="007377E8" w:rsidRPr="006C661A">
        <w:rPr>
          <w:rFonts w:ascii="Impact" w:hAnsi="Impact"/>
          <w:smallCaps/>
          <w:color w:val="auto"/>
          <w:sz w:val="28"/>
        </w:rPr>
        <w:t xml:space="preserve"> Texts</w:t>
      </w:r>
    </w:p>
    <w:p w14:paraId="158C55E2" w14:textId="77777777" w:rsidR="007377E8" w:rsidRPr="005B363D" w:rsidRDefault="007377E8" w:rsidP="00974F71">
      <w:pPr>
        <w:shd w:val="clear" w:color="auto" w:fill="FFFFFF"/>
        <w:rPr>
          <w:rFonts w:eastAsia="Times New Roman" w:cs="Times New Roman"/>
          <w:b/>
          <w:color w:val="FF0000"/>
          <w:sz w:val="4"/>
          <w:szCs w:val="24"/>
        </w:rPr>
      </w:pPr>
    </w:p>
    <w:p w14:paraId="13051BC4" w14:textId="6183DE1B" w:rsidR="00D66E16" w:rsidRPr="007425FA" w:rsidRDefault="00D66E16" w:rsidP="00974F71">
      <w:pPr>
        <w:rPr>
          <w:rFonts w:eastAsia="Times New Roman" w:cs="Times New Roman"/>
          <w:sz w:val="10"/>
          <w:szCs w:val="10"/>
        </w:rPr>
      </w:pPr>
    </w:p>
    <w:p w14:paraId="2146B8BC" w14:textId="1AEC96AA" w:rsidR="007671E6" w:rsidRDefault="000C3414" w:rsidP="007671E6">
      <w:pPr>
        <w:ind w:left="720" w:hanging="720"/>
        <w:rPr>
          <w:rFonts w:eastAsia="Times New Roman" w:cs="Times New Roman"/>
          <w:szCs w:val="24"/>
        </w:rPr>
      </w:pPr>
      <w:r w:rsidRPr="000C3414">
        <w:rPr>
          <w:rFonts w:eastAsia="Times New Roman" w:cs="Times New Roman"/>
          <w:noProof/>
          <w:szCs w:val="24"/>
          <w:lang w:val="es-MX" w:eastAsia="es-MX"/>
        </w:rPr>
        <w:drawing>
          <wp:anchor distT="0" distB="0" distL="114300" distR="114300" simplePos="0" relativeHeight="251661312" behindDoc="0" locked="0" layoutInCell="1" allowOverlap="1" wp14:anchorId="272BD721" wp14:editId="262B5D39">
            <wp:simplePos x="0" y="0"/>
            <wp:positionH relativeFrom="column">
              <wp:posOffset>5011420</wp:posOffset>
            </wp:positionH>
            <wp:positionV relativeFrom="paragraph">
              <wp:posOffset>11430</wp:posOffset>
            </wp:positionV>
            <wp:extent cx="979170" cy="1466850"/>
            <wp:effectExtent l="0" t="0" r="0" b="0"/>
            <wp:wrapSquare wrapText="bothSides"/>
            <wp:docPr id="2" name="Picture 2" descr="http://ecx.images-amazon.com/images/I/41j8M8FGxv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j8M8FGxvL._SY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17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1E6">
        <w:rPr>
          <w:rFonts w:eastAsia="Times New Roman" w:cs="Times New Roman"/>
          <w:szCs w:val="24"/>
        </w:rPr>
        <w:t xml:space="preserve">Barrett Browning, Elizabeth. “The Cry of the Children.” 1844. Found online here: </w:t>
      </w:r>
      <w:hyperlink r:id="rId10" w:history="1">
        <w:r w:rsidR="007671E6" w:rsidRPr="008200C0">
          <w:rPr>
            <w:rStyle w:val="Hyperlink"/>
            <w:rFonts w:eastAsia="Times New Roman" w:cs="Times New Roman"/>
            <w:szCs w:val="24"/>
          </w:rPr>
          <w:t>http://www.poetryfoundation.org/poem/172981</w:t>
        </w:r>
      </w:hyperlink>
      <w:r w:rsidR="007671E6">
        <w:rPr>
          <w:rFonts w:eastAsia="Times New Roman" w:cs="Times New Roman"/>
          <w:szCs w:val="24"/>
        </w:rPr>
        <w:t>.</w:t>
      </w:r>
    </w:p>
    <w:p w14:paraId="22D96C01" w14:textId="513CD244" w:rsidR="007671E6" w:rsidRPr="007671E6" w:rsidRDefault="007671E6" w:rsidP="007671E6">
      <w:pPr>
        <w:ind w:left="720" w:hanging="720"/>
        <w:rPr>
          <w:rFonts w:eastAsia="Times New Roman" w:cs="Times New Roman"/>
          <w:b/>
          <w:sz w:val="6"/>
          <w:szCs w:val="6"/>
        </w:rPr>
      </w:pPr>
    </w:p>
    <w:p w14:paraId="2743D912" w14:textId="7FFE395B" w:rsidR="007671E6" w:rsidRPr="007671E6" w:rsidRDefault="007671E6" w:rsidP="007671E6">
      <w:pPr>
        <w:ind w:left="720" w:hanging="720"/>
        <w:rPr>
          <w:rFonts w:eastAsia="Times New Roman" w:cs="Times New Roman"/>
          <w:sz w:val="6"/>
          <w:szCs w:val="6"/>
        </w:rPr>
      </w:pPr>
    </w:p>
    <w:p w14:paraId="44DE019A" w14:textId="22EFDD66" w:rsidR="00A30592" w:rsidRDefault="00A30592" w:rsidP="007671E6">
      <w:pPr>
        <w:ind w:left="720" w:hanging="720"/>
        <w:rPr>
          <w:rFonts w:eastAsia="Times New Roman" w:cs="Times New Roman"/>
          <w:szCs w:val="24"/>
        </w:rPr>
      </w:pPr>
      <w:r>
        <w:rPr>
          <w:rFonts w:eastAsia="Times New Roman" w:cs="Times New Roman"/>
          <w:szCs w:val="24"/>
        </w:rPr>
        <w:t xml:space="preserve">Dawes, Kwame. “Hope: Living and Loving with HIV in Jamaica.” Watch online here: </w:t>
      </w:r>
      <w:hyperlink r:id="rId11" w:history="1">
        <w:r w:rsidRPr="008200C0">
          <w:rPr>
            <w:rStyle w:val="Hyperlink"/>
            <w:rFonts w:eastAsia="Times New Roman" w:cs="Times New Roman"/>
            <w:szCs w:val="24"/>
          </w:rPr>
          <w:t>http://www.livehopelove.com/</w:t>
        </w:r>
      </w:hyperlink>
      <w:r>
        <w:rPr>
          <w:rFonts w:eastAsia="Times New Roman" w:cs="Times New Roman"/>
          <w:szCs w:val="24"/>
        </w:rPr>
        <w:t xml:space="preserve">. </w:t>
      </w:r>
    </w:p>
    <w:p w14:paraId="670D697E" w14:textId="40D22580" w:rsidR="00A30592" w:rsidRPr="00A30592" w:rsidRDefault="00A30592" w:rsidP="007671E6">
      <w:pPr>
        <w:ind w:left="720" w:hanging="720"/>
        <w:rPr>
          <w:rFonts w:eastAsia="Times New Roman" w:cs="Times New Roman"/>
          <w:b/>
          <w:szCs w:val="24"/>
        </w:rPr>
      </w:pPr>
      <w:r>
        <w:rPr>
          <w:rFonts w:eastAsia="Times New Roman" w:cs="Times New Roman"/>
          <w:szCs w:val="24"/>
        </w:rPr>
        <w:t xml:space="preserve">--- “Voices of Haiti Project.” Watch online here: </w:t>
      </w:r>
      <w:hyperlink r:id="rId12" w:history="1">
        <w:r w:rsidRPr="008200C0">
          <w:rPr>
            <w:rStyle w:val="Hyperlink"/>
            <w:rFonts w:eastAsia="Times New Roman" w:cs="Times New Roman"/>
            <w:szCs w:val="24"/>
          </w:rPr>
          <w:t>http://pulitzercenter.org/features/voices-haiti</w:t>
        </w:r>
      </w:hyperlink>
      <w:r>
        <w:rPr>
          <w:rFonts w:eastAsia="Times New Roman" w:cs="Times New Roman"/>
          <w:szCs w:val="24"/>
        </w:rPr>
        <w:t xml:space="preserve">. </w:t>
      </w:r>
    </w:p>
    <w:p w14:paraId="13F0573A" w14:textId="0945ABA5" w:rsidR="00A30592" w:rsidRDefault="00A30592" w:rsidP="007671E6">
      <w:pPr>
        <w:ind w:left="720" w:hanging="720"/>
        <w:rPr>
          <w:rFonts w:eastAsia="Times New Roman" w:cs="Times New Roman"/>
          <w:szCs w:val="24"/>
        </w:rPr>
      </w:pPr>
      <w:r>
        <w:rPr>
          <w:rFonts w:eastAsia="Times New Roman" w:cs="Times New Roman"/>
          <w:szCs w:val="24"/>
        </w:rPr>
        <w:t xml:space="preserve">Jess, </w:t>
      </w:r>
      <w:proofErr w:type="spellStart"/>
      <w:r>
        <w:rPr>
          <w:rFonts w:eastAsia="Times New Roman" w:cs="Times New Roman"/>
          <w:szCs w:val="24"/>
        </w:rPr>
        <w:t>Tyehimba</w:t>
      </w:r>
      <w:proofErr w:type="spellEnd"/>
      <w:r>
        <w:rPr>
          <w:rFonts w:eastAsia="Times New Roman" w:cs="Times New Roman"/>
          <w:szCs w:val="24"/>
        </w:rPr>
        <w:t xml:space="preserve">. “Syncopated Sonnets: TED Talk.” Watch online here: </w:t>
      </w:r>
      <w:hyperlink r:id="rId13" w:history="1">
        <w:r w:rsidRPr="008200C0">
          <w:rPr>
            <w:rStyle w:val="Hyperlink"/>
            <w:rFonts w:eastAsia="Times New Roman" w:cs="Times New Roman"/>
            <w:szCs w:val="24"/>
          </w:rPr>
          <w:t>http://tedxtalks.ted.com/video/TedxNashvlle-Tyehimba-Jess-Sync</w:t>
        </w:r>
      </w:hyperlink>
      <w:r>
        <w:rPr>
          <w:rFonts w:eastAsia="Times New Roman" w:cs="Times New Roman"/>
          <w:szCs w:val="24"/>
        </w:rPr>
        <w:t xml:space="preserve">. </w:t>
      </w:r>
    </w:p>
    <w:p w14:paraId="1A210EBA" w14:textId="6E192573" w:rsidR="00785CCB" w:rsidRPr="007671E6" w:rsidRDefault="006C661A" w:rsidP="007671E6">
      <w:pPr>
        <w:ind w:left="720" w:hanging="720"/>
        <w:rPr>
          <w:rFonts w:eastAsia="Times New Roman" w:cs="Times New Roman"/>
          <w:i/>
          <w:szCs w:val="24"/>
        </w:rPr>
      </w:pPr>
      <w:r>
        <w:rPr>
          <w:rFonts w:eastAsia="Times New Roman" w:cs="Times New Roman"/>
          <w:szCs w:val="24"/>
        </w:rPr>
        <w:t xml:space="preserve">Nowak, Mark. </w:t>
      </w:r>
      <w:r>
        <w:rPr>
          <w:rFonts w:eastAsia="Times New Roman" w:cs="Times New Roman"/>
          <w:i/>
          <w:szCs w:val="24"/>
        </w:rPr>
        <w:t xml:space="preserve">Coal Mountain Elementary. </w:t>
      </w:r>
      <w:r>
        <w:rPr>
          <w:rFonts w:eastAsia="Times New Roman" w:cs="Times New Roman"/>
          <w:szCs w:val="24"/>
        </w:rPr>
        <w:t>Minneapolis: Coffee House Press, 2009.</w:t>
      </w:r>
    </w:p>
    <w:p w14:paraId="20E6CBC7" w14:textId="77777777" w:rsidR="007671E6" w:rsidRPr="007671E6" w:rsidRDefault="007671E6" w:rsidP="007671E6">
      <w:pPr>
        <w:ind w:left="720" w:hanging="720"/>
        <w:rPr>
          <w:rFonts w:eastAsia="Times New Roman" w:cs="Times New Roman"/>
          <w:sz w:val="6"/>
          <w:szCs w:val="6"/>
        </w:rPr>
      </w:pPr>
    </w:p>
    <w:p w14:paraId="51245374" w14:textId="7CE37AB8" w:rsidR="007671E6" w:rsidRDefault="007671E6" w:rsidP="007671E6">
      <w:pPr>
        <w:ind w:left="720" w:hanging="720"/>
        <w:rPr>
          <w:rFonts w:eastAsia="Times New Roman" w:cs="Times New Roman"/>
          <w:szCs w:val="24"/>
        </w:rPr>
      </w:pPr>
      <w:r>
        <w:rPr>
          <w:rFonts w:eastAsia="Times New Roman" w:cs="Times New Roman"/>
          <w:szCs w:val="24"/>
        </w:rPr>
        <w:t xml:space="preserve">Rankine, Claudia. </w:t>
      </w:r>
      <w:r>
        <w:rPr>
          <w:rFonts w:eastAsia="Times New Roman" w:cs="Times New Roman"/>
          <w:i/>
          <w:szCs w:val="24"/>
        </w:rPr>
        <w:t xml:space="preserve">Citizen. </w:t>
      </w:r>
      <w:r>
        <w:rPr>
          <w:rFonts w:eastAsia="Times New Roman" w:cs="Times New Roman"/>
          <w:szCs w:val="24"/>
        </w:rPr>
        <w:t xml:space="preserve">Minneapolis: </w:t>
      </w:r>
      <w:proofErr w:type="spellStart"/>
      <w:r>
        <w:rPr>
          <w:rFonts w:eastAsia="Times New Roman" w:cs="Times New Roman"/>
          <w:szCs w:val="24"/>
        </w:rPr>
        <w:t>Graywolf</w:t>
      </w:r>
      <w:proofErr w:type="spellEnd"/>
      <w:r>
        <w:rPr>
          <w:rFonts w:eastAsia="Times New Roman" w:cs="Times New Roman"/>
          <w:szCs w:val="24"/>
        </w:rPr>
        <w:t xml:space="preserve"> Press, 2014.</w:t>
      </w:r>
    </w:p>
    <w:p w14:paraId="3268E344" w14:textId="77777777" w:rsidR="007671E6" w:rsidRPr="007671E6" w:rsidRDefault="007671E6" w:rsidP="007671E6">
      <w:pPr>
        <w:ind w:left="720" w:hanging="720"/>
        <w:rPr>
          <w:rFonts w:eastAsia="Times New Roman" w:cs="Times New Roman"/>
          <w:sz w:val="6"/>
          <w:szCs w:val="6"/>
        </w:rPr>
      </w:pPr>
    </w:p>
    <w:p w14:paraId="183ACDC7" w14:textId="440A0A3A" w:rsidR="00585570" w:rsidRDefault="00585570" w:rsidP="007671E6">
      <w:pPr>
        <w:ind w:left="720" w:hanging="720"/>
        <w:rPr>
          <w:rFonts w:eastAsia="Times New Roman" w:cs="Times New Roman"/>
          <w:szCs w:val="24"/>
        </w:rPr>
      </w:pPr>
      <w:proofErr w:type="spellStart"/>
      <w:r>
        <w:rPr>
          <w:rFonts w:eastAsia="Times New Roman" w:cs="Times New Roman"/>
          <w:szCs w:val="24"/>
        </w:rPr>
        <w:t>Reznikoff</w:t>
      </w:r>
      <w:proofErr w:type="spellEnd"/>
      <w:r>
        <w:rPr>
          <w:rFonts w:eastAsia="Times New Roman" w:cs="Times New Roman"/>
          <w:szCs w:val="24"/>
        </w:rPr>
        <w:t xml:space="preserve">, Charles. </w:t>
      </w:r>
      <w:r w:rsidR="00A30592">
        <w:rPr>
          <w:rFonts w:eastAsia="Times New Roman" w:cs="Times New Roman"/>
          <w:szCs w:val="24"/>
        </w:rPr>
        <w:t xml:space="preserve">“Children 3.” </w:t>
      </w:r>
      <w:r>
        <w:rPr>
          <w:rFonts w:eastAsia="Times New Roman" w:cs="Times New Roman"/>
          <w:i/>
          <w:szCs w:val="24"/>
        </w:rPr>
        <w:t xml:space="preserve">Testimony. </w:t>
      </w:r>
      <w:r>
        <w:rPr>
          <w:rFonts w:eastAsia="Times New Roman" w:cs="Times New Roman"/>
          <w:szCs w:val="24"/>
        </w:rPr>
        <w:t>Black Sparrow Press, 1978.</w:t>
      </w:r>
      <w:r w:rsidR="00A30592">
        <w:rPr>
          <w:rFonts w:eastAsia="Times New Roman" w:cs="Times New Roman"/>
          <w:szCs w:val="24"/>
        </w:rPr>
        <w:t xml:space="preserve"> Listen online here: </w:t>
      </w:r>
      <w:hyperlink r:id="rId14" w:history="1">
        <w:r w:rsidR="00A30592" w:rsidRPr="008200C0">
          <w:rPr>
            <w:rStyle w:val="Hyperlink"/>
            <w:rFonts w:eastAsia="Times New Roman" w:cs="Times New Roman"/>
            <w:szCs w:val="24"/>
          </w:rPr>
          <w:t>https://media.sas.upenn.edu/Pennsound/authors/Reznikoff/Holocaust_1975/Reznikoff-Charles_14_Children-3_Holocaust_NYC_12-21-75.mp3</w:t>
        </w:r>
      </w:hyperlink>
      <w:r w:rsidR="00A30592">
        <w:rPr>
          <w:rFonts w:eastAsia="Times New Roman" w:cs="Times New Roman"/>
          <w:szCs w:val="24"/>
        </w:rPr>
        <w:t xml:space="preserve">. </w:t>
      </w:r>
    </w:p>
    <w:p w14:paraId="13ACD8A1" w14:textId="77777777" w:rsidR="00585570" w:rsidRPr="00585570" w:rsidRDefault="00585570" w:rsidP="007671E6">
      <w:pPr>
        <w:ind w:left="720" w:hanging="720"/>
        <w:rPr>
          <w:rFonts w:eastAsia="Times New Roman" w:cs="Times New Roman"/>
          <w:sz w:val="6"/>
          <w:szCs w:val="6"/>
        </w:rPr>
      </w:pPr>
    </w:p>
    <w:p w14:paraId="3DA5FEDB" w14:textId="16C39585" w:rsidR="006C661A" w:rsidRDefault="006C661A" w:rsidP="007671E6">
      <w:pPr>
        <w:ind w:left="720" w:hanging="720"/>
        <w:rPr>
          <w:rStyle w:val="Hyperlink"/>
          <w:rFonts w:eastAsia="Times New Roman" w:cs="Times New Roman"/>
          <w:szCs w:val="24"/>
        </w:rPr>
      </w:pPr>
      <w:r>
        <w:rPr>
          <w:rFonts w:eastAsia="Times New Roman" w:cs="Times New Roman"/>
          <w:szCs w:val="24"/>
        </w:rPr>
        <w:t xml:space="preserve">Rukeyser, Muriel. </w:t>
      </w:r>
      <w:r>
        <w:rPr>
          <w:rFonts w:eastAsia="Times New Roman" w:cs="Times New Roman"/>
          <w:i/>
          <w:szCs w:val="24"/>
        </w:rPr>
        <w:t xml:space="preserve">The Book of the Dead. </w:t>
      </w:r>
      <w:r>
        <w:rPr>
          <w:rFonts w:eastAsia="Times New Roman" w:cs="Times New Roman"/>
          <w:szCs w:val="24"/>
        </w:rPr>
        <w:t xml:space="preserve">1938. Found online here: </w:t>
      </w:r>
      <w:hyperlink r:id="rId15" w:history="1">
        <w:r w:rsidR="007671E6" w:rsidRPr="008200C0">
          <w:rPr>
            <w:rStyle w:val="Hyperlink"/>
            <w:rFonts w:eastAsia="Times New Roman" w:cs="Times New Roman"/>
            <w:szCs w:val="24"/>
          </w:rPr>
          <w:t>http://murielrukeyser.emuenglish.org/writing/the-book-of-the-dead/</w:t>
        </w:r>
      </w:hyperlink>
    </w:p>
    <w:p w14:paraId="7A316607" w14:textId="77777777" w:rsidR="00151A2B" w:rsidRPr="00151A2B" w:rsidRDefault="00151A2B" w:rsidP="007671E6">
      <w:pPr>
        <w:ind w:left="720" w:hanging="720"/>
        <w:rPr>
          <w:rStyle w:val="Hyperlink"/>
          <w:rFonts w:eastAsia="Times New Roman" w:cs="Times New Roman"/>
          <w:color w:val="auto"/>
          <w:sz w:val="6"/>
          <w:szCs w:val="6"/>
          <w:u w:val="none"/>
        </w:rPr>
      </w:pPr>
    </w:p>
    <w:p w14:paraId="571A8E51" w14:textId="33360585" w:rsidR="00151A2B" w:rsidRPr="00151A2B" w:rsidRDefault="00151A2B" w:rsidP="007671E6">
      <w:pPr>
        <w:ind w:left="720" w:hanging="720"/>
        <w:rPr>
          <w:rFonts w:eastAsia="Times New Roman" w:cs="Times New Roman"/>
          <w:b/>
          <w:szCs w:val="24"/>
        </w:rPr>
      </w:pPr>
      <w:proofErr w:type="spellStart"/>
      <w:r w:rsidRPr="00151A2B">
        <w:rPr>
          <w:rStyle w:val="Hyperlink"/>
          <w:rFonts w:eastAsia="Times New Roman" w:cs="Times New Roman"/>
          <w:color w:val="auto"/>
          <w:szCs w:val="24"/>
          <w:u w:val="none"/>
        </w:rPr>
        <w:t>Treth</w:t>
      </w:r>
      <w:r w:rsidR="00A30592">
        <w:rPr>
          <w:rStyle w:val="Hyperlink"/>
          <w:rFonts w:eastAsia="Times New Roman" w:cs="Times New Roman"/>
          <w:color w:val="auto"/>
          <w:szCs w:val="24"/>
          <w:u w:val="none"/>
        </w:rPr>
        <w:t>e</w:t>
      </w:r>
      <w:r w:rsidR="002C69E5">
        <w:rPr>
          <w:rStyle w:val="Hyperlink"/>
          <w:rFonts w:eastAsia="Times New Roman" w:cs="Times New Roman"/>
          <w:color w:val="auto"/>
          <w:szCs w:val="24"/>
          <w:u w:val="none"/>
        </w:rPr>
        <w:t>we</w:t>
      </w:r>
      <w:r w:rsidRPr="00151A2B">
        <w:rPr>
          <w:rStyle w:val="Hyperlink"/>
          <w:rFonts w:eastAsia="Times New Roman" w:cs="Times New Roman"/>
          <w:color w:val="auto"/>
          <w:szCs w:val="24"/>
          <w:u w:val="none"/>
        </w:rPr>
        <w:t>y</w:t>
      </w:r>
      <w:proofErr w:type="spellEnd"/>
      <w:r>
        <w:rPr>
          <w:rStyle w:val="Hyperlink"/>
          <w:rFonts w:eastAsia="Times New Roman" w:cs="Times New Roman"/>
          <w:color w:val="auto"/>
          <w:szCs w:val="24"/>
          <w:u w:val="none"/>
        </w:rPr>
        <w:t xml:space="preserve">, Natasha. “Believer.” </w:t>
      </w:r>
      <w:r>
        <w:rPr>
          <w:rStyle w:val="Hyperlink"/>
          <w:rFonts w:eastAsia="Times New Roman" w:cs="Times New Roman"/>
          <w:i/>
          <w:color w:val="auto"/>
          <w:szCs w:val="24"/>
          <w:u w:val="none"/>
        </w:rPr>
        <w:t>Congregation</w:t>
      </w:r>
      <w:r>
        <w:rPr>
          <w:rStyle w:val="Hyperlink"/>
          <w:rFonts w:eastAsia="Times New Roman" w:cs="Times New Roman"/>
          <w:color w:val="auto"/>
          <w:szCs w:val="24"/>
          <w:u w:val="none"/>
        </w:rPr>
        <w:t xml:space="preserve">. New York: </w:t>
      </w:r>
      <w:r w:rsidRPr="00151A2B">
        <w:rPr>
          <w:rFonts w:eastAsia="Times New Roman" w:cs="Times New Roman"/>
          <w:szCs w:val="24"/>
        </w:rPr>
        <w:t>William Meredith Foundation/Dryad Press</w:t>
      </w:r>
      <w:r>
        <w:rPr>
          <w:rFonts w:eastAsia="Times New Roman" w:cs="Times New Roman"/>
          <w:szCs w:val="24"/>
        </w:rPr>
        <w:t xml:space="preserve">, 2014. Watch online here: </w:t>
      </w:r>
      <w:hyperlink r:id="rId16" w:history="1">
        <w:r w:rsidR="00A30592" w:rsidRPr="008200C0">
          <w:rPr>
            <w:rStyle w:val="Hyperlink"/>
            <w:rFonts w:eastAsia="Times New Roman" w:cs="Times New Roman"/>
            <w:szCs w:val="24"/>
          </w:rPr>
          <w:t>https://vimeo.com/6362681</w:t>
        </w:r>
      </w:hyperlink>
      <w:r w:rsidR="00A30592">
        <w:rPr>
          <w:rFonts w:eastAsia="Times New Roman" w:cs="Times New Roman"/>
          <w:szCs w:val="24"/>
        </w:rPr>
        <w:t xml:space="preserve">. </w:t>
      </w:r>
    </w:p>
    <w:p w14:paraId="3097E35F" w14:textId="16D4805F" w:rsidR="00D66E16" w:rsidRPr="00585570" w:rsidRDefault="00585570" w:rsidP="00974F71">
      <w:pPr>
        <w:pStyle w:val="Heading2"/>
        <w:pBdr>
          <w:bottom w:val="single" w:sz="4" w:space="1" w:color="auto"/>
        </w:pBdr>
        <w:spacing w:before="0"/>
        <w:jc w:val="right"/>
        <w:rPr>
          <w:rFonts w:ascii="Impact" w:eastAsia="Times New Roman" w:hAnsi="Impact"/>
          <w:b w:val="0"/>
        </w:rPr>
      </w:pPr>
      <w:r>
        <w:rPr>
          <w:rFonts w:ascii="Impact" w:eastAsia="Times New Roman" w:hAnsi="Impact"/>
          <w:b w:val="0"/>
        </w:rPr>
        <w:lastRenderedPageBreak/>
        <w:t>Unit</w:t>
      </w:r>
      <w:r w:rsidR="00D66E16" w:rsidRPr="00585570">
        <w:rPr>
          <w:rFonts w:ascii="Impact" w:eastAsia="Times New Roman" w:hAnsi="Impact"/>
          <w:b w:val="0"/>
        </w:rPr>
        <w:t xml:space="preserve"> </w:t>
      </w:r>
      <w:r w:rsidR="00BD3173">
        <w:rPr>
          <w:rFonts w:ascii="Impact" w:eastAsia="Times New Roman" w:hAnsi="Impact"/>
          <w:b w:val="0"/>
        </w:rPr>
        <w:t>Description</w:t>
      </w:r>
    </w:p>
    <w:p w14:paraId="3566E73F" w14:textId="77777777" w:rsidR="007425FA" w:rsidRPr="007425FA" w:rsidRDefault="007425FA" w:rsidP="00974F71">
      <w:pPr>
        <w:rPr>
          <w:color w:val="000000"/>
          <w:sz w:val="10"/>
        </w:rPr>
      </w:pPr>
    </w:p>
    <w:p w14:paraId="57D94D3E" w14:textId="6C9A4EEB" w:rsidR="00BD3173" w:rsidRDefault="00CD14BE" w:rsidP="00CD14BE">
      <w:pPr>
        <w:jc w:val="both"/>
      </w:pPr>
      <w:r>
        <w:t>“A poem does invite,” suggests Muriel Rukeyser i</w:t>
      </w:r>
      <w:r w:rsidR="00BD3173">
        <w:t xml:space="preserve">n her 1949 publication, </w:t>
      </w:r>
      <w:r>
        <w:rPr>
          <w:i/>
        </w:rPr>
        <w:t xml:space="preserve">The Life of Poetry. </w:t>
      </w:r>
      <w:r w:rsidR="00BD3173">
        <w:t xml:space="preserve">The poem, suggests Rukeyser, </w:t>
      </w:r>
      <w:r>
        <w:t xml:space="preserve">invites the reader not only to feel but to engage in a “total response.” In this unit we will take up Rukeyser’s invitation to become </w:t>
      </w:r>
      <w:r w:rsidR="00BD3173">
        <w:t xml:space="preserve">immersed </w:t>
      </w:r>
      <w:r>
        <w:t xml:space="preserve">through total response by getting involved </w:t>
      </w:r>
      <w:r w:rsidR="00BD3173">
        <w:t xml:space="preserve">vocally, mentally, kinesthetically with poetry that documents and relates historical narratives. </w:t>
      </w:r>
    </w:p>
    <w:p w14:paraId="196EB15E" w14:textId="77777777" w:rsidR="00132D43" w:rsidRPr="00132D43" w:rsidRDefault="00132D43" w:rsidP="00CD14BE">
      <w:pPr>
        <w:jc w:val="both"/>
        <w:rPr>
          <w:sz w:val="6"/>
          <w:szCs w:val="6"/>
        </w:rPr>
      </w:pPr>
    </w:p>
    <w:p w14:paraId="714D875D" w14:textId="77777777" w:rsidR="00BD3173" w:rsidRPr="00A30592" w:rsidRDefault="00BD3173" w:rsidP="00BD3173">
      <w:pPr>
        <w:rPr>
          <w:sz w:val="6"/>
          <w:szCs w:val="6"/>
        </w:rPr>
      </w:pPr>
    </w:p>
    <w:p w14:paraId="2D8FEB9E" w14:textId="524C779C" w:rsidR="00BD3173" w:rsidRDefault="000C3414" w:rsidP="00CD14BE">
      <w:pPr>
        <w:jc w:val="both"/>
      </w:pPr>
      <w:r>
        <w:rPr>
          <w:noProof/>
          <w:lang w:val="es-MX" w:eastAsia="es-MX"/>
        </w:rPr>
        <w:drawing>
          <wp:anchor distT="0" distB="0" distL="114300" distR="114300" simplePos="0" relativeHeight="251662336" behindDoc="0" locked="0" layoutInCell="1" allowOverlap="1" wp14:anchorId="7D1C7477" wp14:editId="01FCE588">
            <wp:simplePos x="0" y="0"/>
            <wp:positionH relativeFrom="margin">
              <wp:align>left</wp:align>
            </wp:positionH>
            <wp:positionV relativeFrom="paragraph">
              <wp:posOffset>12700</wp:posOffset>
            </wp:positionV>
            <wp:extent cx="947420" cy="1419225"/>
            <wp:effectExtent l="0" t="0" r="5080" b="0"/>
            <wp:wrapSquare wrapText="bothSides"/>
            <wp:docPr id="3" name="Picture 3" descr="https://www.graywolfpress.org/sites/default/files/styles/book-image-page/public/images/booxml/9781555976903.png?itok=NatiV_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raywolfpress.org/sites/default/files/styles/book-image-page/public/images/booxml/9781555976903.png?itok=NatiV_f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091" cy="14314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4BE">
        <w:t xml:space="preserve">The topic of this unit is documentary poetry. But, what does that mean? </w:t>
      </w:r>
      <w:r w:rsidR="00F77ECE" w:rsidRPr="00BD3173">
        <w:t>In his essay, “Documentary Poetry and Archival Desire,” published in the on-line journal,</w:t>
      </w:r>
      <w:r w:rsidR="00F77ECE" w:rsidRPr="00BD3173">
        <w:rPr>
          <w:i/>
          <w:iCs/>
        </w:rPr>
        <w:t> Jacket2</w:t>
      </w:r>
      <w:r w:rsidR="00F77ECE" w:rsidRPr="00BD3173">
        <w:t>, Joseph Harrington defines documentary</w:t>
      </w:r>
      <w:r w:rsidR="00F77ECE">
        <w:t xml:space="preserve"> </w:t>
      </w:r>
      <w:r w:rsidR="00F77ECE" w:rsidRPr="00BD3173">
        <w:t>poetry as designating “poetry that (1) contains quotations from or reproductions of documents or statements not produced by the poet and (2) relates historical narratives, whether macro or micro, human or natural.”</w:t>
      </w:r>
      <w:r w:rsidR="00F77ECE">
        <w:t xml:space="preserve"> </w:t>
      </w:r>
      <w:r w:rsidR="00C60BBA">
        <w:t>I will add that documentary poetry investigates</w:t>
      </w:r>
      <w:r w:rsidR="00C60BBA" w:rsidRPr="00C60BBA">
        <w:t xml:space="preserve"> historical events of nat</w:t>
      </w:r>
      <w:r w:rsidR="00C60BBA">
        <w:t xml:space="preserve">ional and global significances </w:t>
      </w:r>
      <w:r w:rsidR="00C60BBA" w:rsidRPr="00C60BBA">
        <w:t>and argues for political, social, and legal change.</w:t>
      </w:r>
    </w:p>
    <w:p w14:paraId="469713DA" w14:textId="77777777" w:rsidR="00132D43" w:rsidRPr="00132D43" w:rsidRDefault="00132D43" w:rsidP="00CD14BE">
      <w:pPr>
        <w:jc w:val="both"/>
        <w:rPr>
          <w:sz w:val="6"/>
          <w:szCs w:val="6"/>
        </w:rPr>
      </w:pPr>
    </w:p>
    <w:p w14:paraId="094E0B88" w14:textId="77777777" w:rsidR="00C60BBA" w:rsidRPr="00A30592" w:rsidRDefault="00C60BBA" w:rsidP="00CD14BE">
      <w:pPr>
        <w:jc w:val="both"/>
        <w:rPr>
          <w:sz w:val="6"/>
          <w:szCs w:val="6"/>
        </w:rPr>
      </w:pPr>
    </w:p>
    <w:p w14:paraId="0D0336AA" w14:textId="485D71F9" w:rsidR="001F520A" w:rsidRDefault="00BD3173" w:rsidP="00CD14BE">
      <w:pPr>
        <w:jc w:val="both"/>
      </w:pPr>
      <w:r>
        <w:t xml:space="preserve">In this </w:t>
      </w:r>
      <w:r w:rsidR="00132D43">
        <w:t>unit</w:t>
      </w:r>
      <w:r>
        <w:t>, we</w:t>
      </w:r>
      <w:r w:rsidRPr="00BD3173">
        <w:t xml:space="preserve"> will </w:t>
      </w:r>
      <w:r w:rsidR="001F520A">
        <w:t>consider</w:t>
      </w:r>
      <w:r w:rsidR="00C60BBA">
        <w:t xml:space="preserve"> how documentary poetry records grief, mourns the dead, and memorializes the voices of those who can no longer speak, such as Chinese coal miners who were killed in the </w:t>
      </w:r>
      <w:proofErr w:type="spellStart"/>
      <w:r w:rsidR="00C60BBA">
        <w:t>Sunjiawin</w:t>
      </w:r>
      <w:proofErr w:type="spellEnd"/>
      <w:r w:rsidR="00C60BBA">
        <w:t xml:space="preserve"> m</w:t>
      </w:r>
      <w:r w:rsidR="00711931">
        <w:t xml:space="preserve">ine disaster and the Jews who were sent to the gas chambers at Auschwitz. </w:t>
      </w:r>
      <w:r w:rsidR="001F520A">
        <w:t xml:space="preserve">To frame our discussion, we will </w:t>
      </w:r>
      <w:r w:rsidRPr="00BD3173">
        <w:t>rea</w:t>
      </w:r>
      <w:r w:rsidR="001F520A">
        <w:t>d widely and deeply in the form of documentary poetry,</w:t>
      </w:r>
      <w:r w:rsidRPr="00BD3173">
        <w:t xml:space="preserve"> beginning </w:t>
      </w:r>
      <w:r>
        <w:t>with Elizabeth Barre</w:t>
      </w:r>
      <w:r w:rsidR="001F520A">
        <w:t xml:space="preserve">tt Browning’s famous </w:t>
      </w:r>
      <w:r w:rsidR="00711931">
        <w:t xml:space="preserve">1844 </w:t>
      </w:r>
      <w:r w:rsidR="001F520A">
        <w:t>poem “The Cry of the Children</w:t>
      </w:r>
      <w:r>
        <w:t>.</w:t>
      </w:r>
      <w:r w:rsidR="001F520A">
        <w:t>”</w:t>
      </w:r>
      <w:r>
        <w:t xml:space="preserve"> </w:t>
      </w:r>
      <w:r w:rsidRPr="00BD3173">
        <w:t xml:space="preserve"> As we rea</w:t>
      </w:r>
      <w:r>
        <w:t xml:space="preserve">d, we will consider the implications of documentary </w:t>
      </w:r>
      <w:r w:rsidR="009E0EF4">
        <w:t>poetry</w:t>
      </w:r>
      <w:r>
        <w:t xml:space="preserve"> across </w:t>
      </w:r>
      <w:r w:rsidRPr="00BD3173">
        <w:t>history, emphasizing</w:t>
      </w:r>
      <w:r>
        <w:t xml:space="preserve"> the present </w:t>
      </w:r>
      <w:r w:rsidR="001F520A">
        <w:t>consequences</w:t>
      </w:r>
      <w:r>
        <w:t xml:space="preserve"> of such calls and ultimately taking up Claudia Rankine’s 2014 work, </w:t>
      </w:r>
      <w:r>
        <w:rPr>
          <w:i/>
        </w:rPr>
        <w:t xml:space="preserve">Citizen. </w:t>
      </w:r>
      <w:r w:rsidR="001F520A">
        <w:t>Ultimately, w</w:t>
      </w:r>
      <w:r>
        <w:t xml:space="preserve">e will conclude the unit by constructing our own documentary poems. </w:t>
      </w:r>
    </w:p>
    <w:p w14:paraId="040E0293" w14:textId="6CACD554" w:rsidR="001F520A" w:rsidRPr="00A30592" w:rsidRDefault="001F520A" w:rsidP="00CD14BE">
      <w:pPr>
        <w:jc w:val="both"/>
        <w:rPr>
          <w:sz w:val="6"/>
          <w:szCs w:val="6"/>
        </w:rPr>
      </w:pPr>
    </w:p>
    <w:p w14:paraId="054EE1E5" w14:textId="503D8F10" w:rsidR="00BD3173" w:rsidRDefault="00132D43" w:rsidP="00CD14BE">
      <w:pPr>
        <w:jc w:val="both"/>
      </w:pPr>
      <w:r>
        <w:t xml:space="preserve">As we investigate documentary poetry, I invite you </w:t>
      </w:r>
      <w:r w:rsidR="001F520A">
        <w:t xml:space="preserve">to engage in a “total response” through reading annotations, contributions to the </w:t>
      </w:r>
      <w:r w:rsidR="00BD3173" w:rsidRPr="00BD3173">
        <w:t xml:space="preserve">class blog, discussion, </w:t>
      </w:r>
      <w:r w:rsidR="001F520A">
        <w:t xml:space="preserve">and performance. </w:t>
      </w:r>
    </w:p>
    <w:p w14:paraId="5FA5C78F" w14:textId="77777777" w:rsidR="00682B5A" w:rsidRPr="00A30592" w:rsidRDefault="00682B5A" w:rsidP="00CD14BE">
      <w:pPr>
        <w:jc w:val="both"/>
        <w:rPr>
          <w:sz w:val="6"/>
          <w:szCs w:val="6"/>
        </w:rPr>
      </w:pPr>
    </w:p>
    <w:p w14:paraId="061A2015" w14:textId="734C36EE" w:rsidR="00682B5A" w:rsidRPr="00BD3173" w:rsidRDefault="0040706D" w:rsidP="00682B5A">
      <w:pPr>
        <w:pStyle w:val="Heading2"/>
        <w:pBdr>
          <w:bottom w:val="single" w:sz="4" w:space="1" w:color="auto"/>
        </w:pBdr>
        <w:jc w:val="right"/>
        <w:rPr>
          <w:rFonts w:ascii="Impact" w:eastAsia="Times New Roman" w:hAnsi="Impact"/>
          <w:b w:val="0"/>
        </w:rPr>
      </w:pPr>
      <w:r>
        <w:rPr>
          <w:rFonts w:ascii="Impact" w:eastAsia="Times New Roman" w:hAnsi="Impact"/>
          <w:b w:val="0"/>
        </w:rPr>
        <w:t>Learning Outcomes</w:t>
      </w:r>
    </w:p>
    <w:p w14:paraId="334D69AC" w14:textId="77777777" w:rsidR="00682B5A" w:rsidRPr="00F7598E" w:rsidRDefault="00682B5A" w:rsidP="00682B5A">
      <w:pPr>
        <w:rPr>
          <w:rFonts w:eastAsia="Times New Roman" w:cs="Times New Roman"/>
          <w:color w:val="000000"/>
          <w:sz w:val="12"/>
          <w:szCs w:val="12"/>
        </w:rPr>
      </w:pPr>
    </w:p>
    <w:p w14:paraId="3BDBAD1F" w14:textId="0A8C1978" w:rsidR="00682B5A" w:rsidRPr="00A512C7" w:rsidRDefault="00A512C7"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 xml:space="preserve">Articulate the definition of documentary </w:t>
      </w:r>
      <w:r w:rsidR="009E0EF4">
        <w:rPr>
          <w:rFonts w:eastAsia="Times New Roman" w:cs="Times New Roman"/>
          <w:bCs/>
          <w:color w:val="000000"/>
          <w:kern w:val="28"/>
          <w:sz w:val="22"/>
          <w:szCs w:val="23"/>
          <w14:cntxtAlts/>
        </w:rPr>
        <w:t>poetry</w:t>
      </w:r>
      <w:r>
        <w:rPr>
          <w:rFonts w:eastAsia="Times New Roman" w:cs="Times New Roman"/>
          <w:bCs/>
          <w:color w:val="000000"/>
          <w:kern w:val="28"/>
          <w:sz w:val="22"/>
          <w:szCs w:val="23"/>
          <w14:cntxtAlts/>
        </w:rPr>
        <w:t>.</w:t>
      </w:r>
    </w:p>
    <w:p w14:paraId="3F709ABA" w14:textId="46C9EA43" w:rsidR="00A512C7" w:rsidRPr="006C5F59" w:rsidRDefault="00A512C7"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 xml:space="preserve">Explain </w:t>
      </w:r>
      <w:r w:rsidR="006C5F59">
        <w:rPr>
          <w:rFonts w:eastAsia="Times New Roman" w:cs="Times New Roman"/>
          <w:bCs/>
          <w:color w:val="000000"/>
          <w:kern w:val="28"/>
          <w:sz w:val="22"/>
          <w:szCs w:val="23"/>
          <w14:cntxtAlts/>
        </w:rPr>
        <w:t>the similarities and differences between poems.</w:t>
      </w:r>
    </w:p>
    <w:p w14:paraId="4B2CD9AA" w14:textId="12A739FC" w:rsidR="006C5F59" w:rsidRPr="006C5F59" w:rsidRDefault="006C5F59"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Analyze the form and style of each poem.</w:t>
      </w:r>
    </w:p>
    <w:p w14:paraId="1EBEFEED" w14:textId="494952F0" w:rsidR="006C5F59" w:rsidRPr="006C5F59" w:rsidRDefault="006C5F59"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Examine the historical</w:t>
      </w:r>
      <w:r w:rsidR="004A14E6">
        <w:rPr>
          <w:rFonts w:eastAsia="Times New Roman" w:cs="Times New Roman"/>
          <w:bCs/>
          <w:color w:val="000000"/>
          <w:kern w:val="28"/>
          <w:sz w:val="22"/>
          <w:szCs w:val="23"/>
          <w14:cntxtAlts/>
        </w:rPr>
        <w:t xml:space="preserve"> and political</w:t>
      </w:r>
      <w:r>
        <w:rPr>
          <w:rFonts w:eastAsia="Times New Roman" w:cs="Times New Roman"/>
          <w:bCs/>
          <w:color w:val="000000"/>
          <w:kern w:val="28"/>
          <w:sz w:val="22"/>
          <w:szCs w:val="23"/>
          <w14:cntxtAlts/>
        </w:rPr>
        <w:t xml:space="preserve"> context</w:t>
      </w:r>
      <w:r w:rsidR="004A14E6">
        <w:rPr>
          <w:rFonts w:eastAsia="Times New Roman" w:cs="Times New Roman"/>
          <w:bCs/>
          <w:color w:val="000000"/>
          <w:kern w:val="28"/>
          <w:sz w:val="22"/>
          <w:szCs w:val="23"/>
          <w14:cntxtAlts/>
        </w:rPr>
        <w:t>s</w:t>
      </w:r>
      <w:r>
        <w:rPr>
          <w:rFonts w:eastAsia="Times New Roman" w:cs="Times New Roman"/>
          <w:bCs/>
          <w:color w:val="000000"/>
          <w:kern w:val="28"/>
          <w:sz w:val="22"/>
          <w:szCs w:val="23"/>
          <w14:cntxtAlts/>
        </w:rPr>
        <w:t xml:space="preserve"> associated with each poem.</w:t>
      </w:r>
    </w:p>
    <w:p w14:paraId="6319150A" w14:textId="09D9FEA9" w:rsidR="004A14E6" w:rsidRPr="006C5F59" w:rsidRDefault="004A14E6"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Discuss how each poem documents grief and presents modes of mourning and memorialization.</w:t>
      </w:r>
    </w:p>
    <w:p w14:paraId="61F18C83" w14:textId="1222325C" w:rsidR="006C5F59" w:rsidRPr="006C5F59" w:rsidRDefault="006C5F59"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Assess the author’s purpose for each poem.</w:t>
      </w:r>
    </w:p>
    <w:p w14:paraId="269DE335" w14:textId="6E87EC72" w:rsidR="006C5F59" w:rsidRPr="006C5F59" w:rsidRDefault="006C5F59" w:rsidP="006C5F59">
      <w:pPr>
        <w:pStyle w:val="ListParagraph"/>
        <w:numPr>
          <w:ilvl w:val="0"/>
          <w:numId w:val="10"/>
        </w:numPr>
        <w:spacing w:before="120" w:after="200"/>
        <w:jc w:val="both"/>
        <w:rPr>
          <w:rFonts w:eastAsia="Times New Roman" w:cs="Times New Roman"/>
          <w:iCs/>
          <w:color w:val="000000"/>
          <w:kern w:val="28"/>
          <w:sz w:val="20"/>
          <w:szCs w:val="23"/>
          <w14:cntxtAlts/>
        </w:rPr>
      </w:pPr>
      <w:r>
        <w:rPr>
          <w:rFonts w:eastAsia="Times New Roman" w:cs="Times New Roman"/>
          <w:bCs/>
          <w:color w:val="000000"/>
          <w:kern w:val="28"/>
          <w:sz w:val="22"/>
          <w:szCs w:val="23"/>
          <w14:cntxtAlts/>
        </w:rPr>
        <w:t>Compose your own documentary poem.</w:t>
      </w:r>
    </w:p>
    <w:p w14:paraId="416236C2" w14:textId="007C2F9D" w:rsidR="00D66E16" w:rsidRPr="00BD3173" w:rsidRDefault="00BD3173" w:rsidP="00996378">
      <w:pPr>
        <w:pStyle w:val="Heading2"/>
        <w:pBdr>
          <w:bottom w:val="single" w:sz="4" w:space="1" w:color="auto"/>
        </w:pBdr>
        <w:jc w:val="right"/>
        <w:rPr>
          <w:rFonts w:ascii="Impact" w:eastAsia="Times New Roman" w:hAnsi="Impact"/>
          <w:b w:val="0"/>
        </w:rPr>
      </w:pPr>
      <w:r>
        <w:rPr>
          <w:rFonts w:ascii="Impact" w:eastAsia="Times New Roman" w:hAnsi="Impact"/>
          <w:b w:val="0"/>
        </w:rPr>
        <w:t>Assignments</w:t>
      </w:r>
    </w:p>
    <w:p w14:paraId="1D08CB21" w14:textId="77777777" w:rsidR="00944942" w:rsidRPr="00F7598E" w:rsidRDefault="00944942" w:rsidP="00690F65">
      <w:pPr>
        <w:jc w:val="both"/>
        <w:rPr>
          <w:rFonts w:eastAsia="Times New Roman" w:cs="Times New Roman"/>
          <w:i/>
          <w:iCs/>
          <w:color w:val="000000"/>
          <w:kern w:val="28"/>
          <w:sz w:val="12"/>
          <w:szCs w:val="12"/>
          <w14:cntxtAlts/>
        </w:rPr>
      </w:pPr>
    </w:p>
    <w:p w14:paraId="48E66EE8" w14:textId="3D655426" w:rsidR="00690F65" w:rsidRDefault="00944942" w:rsidP="00690F65">
      <w:pPr>
        <w:spacing w:before="120" w:after="200"/>
        <w:jc w:val="both"/>
        <w:rPr>
          <w:rFonts w:eastAsia="Times New Roman" w:cs="Times New Roman"/>
          <w:color w:val="000000"/>
          <w:kern w:val="28"/>
          <w:sz w:val="22"/>
          <w:szCs w:val="24"/>
          <w14:cntxtAlts/>
        </w:rPr>
      </w:pPr>
      <w:r w:rsidRPr="00944942">
        <w:rPr>
          <w:rFonts w:eastAsia="Times New Roman" w:cs="Times New Roman"/>
          <w:b/>
          <w:bCs/>
          <w:iCs/>
          <w:color w:val="000000"/>
          <w:kern w:val="28"/>
          <w:sz w:val="22"/>
          <w:szCs w:val="23"/>
          <w14:cntxtAlts/>
        </w:rPr>
        <w:t>Informal Assignments and Participation</w:t>
      </w:r>
      <w:r w:rsidR="00690F65">
        <w:rPr>
          <w:rFonts w:eastAsia="Times New Roman" w:cs="Times New Roman"/>
          <w:b/>
          <w:bCs/>
          <w:iCs/>
          <w:color w:val="000000"/>
          <w:kern w:val="28"/>
          <w:sz w:val="22"/>
          <w:szCs w:val="23"/>
          <w14:cntxtAlts/>
        </w:rPr>
        <w:t xml:space="preserve">: </w:t>
      </w:r>
      <w:r w:rsidR="00690F65" w:rsidRPr="00690F65">
        <w:rPr>
          <w:rFonts w:eastAsia="Times New Roman" w:cs="Times New Roman"/>
          <w:color w:val="000000"/>
          <w:kern w:val="28"/>
          <w:sz w:val="22"/>
          <w:szCs w:val="24"/>
          <w14:cntxtAlts/>
        </w:rPr>
        <w:t xml:space="preserve">These informal assignments include reading </w:t>
      </w:r>
      <w:r w:rsidR="00690F65">
        <w:rPr>
          <w:rFonts w:eastAsia="Times New Roman" w:cs="Times New Roman"/>
          <w:color w:val="000000"/>
          <w:kern w:val="28"/>
          <w:sz w:val="22"/>
          <w:szCs w:val="24"/>
          <w14:cntxtAlts/>
        </w:rPr>
        <w:t>annotations</w:t>
      </w:r>
      <w:r w:rsidR="00690F65" w:rsidRPr="00690F65">
        <w:rPr>
          <w:rFonts w:eastAsia="Times New Roman" w:cs="Times New Roman"/>
          <w:color w:val="000000"/>
          <w:kern w:val="28"/>
          <w:sz w:val="22"/>
          <w:szCs w:val="24"/>
          <w14:cntxtAlts/>
        </w:rPr>
        <w:t xml:space="preserve">, </w:t>
      </w:r>
      <w:r w:rsidR="00690F65">
        <w:rPr>
          <w:rFonts w:eastAsia="Times New Roman" w:cs="Times New Roman"/>
          <w:color w:val="000000"/>
          <w:kern w:val="28"/>
          <w:sz w:val="22"/>
          <w:szCs w:val="24"/>
          <w14:cntxtAlts/>
        </w:rPr>
        <w:t>a</w:t>
      </w:r>
      <w:r w:rsidR="00690F65" w:rsidRPr="00690F65">
        <w:rPr>
          <w:rFonts w:eastAsia="Times New Roman" w:cs="Times New Roman"/>
          <w:color w:val="000000"/>
          <w:kern w:val="28"/>
          <w:sz w:val="22"/>
          <w:szCs w:val="24"/>
          <w14:cntxtAlts/>
        </w:rPr>
        <w:t xml:space="preserve"> group facilitation projects and in-class participation. Here, you will practice rhetorical moves in low-stakes settings. Please ask questions along the way, take risks, and explore the strategies introduced through the assignments. Attendance and active participation are necessary and expected. Note: Your participation grade is determined by your active, thoughtful and informed participation in class discussion and activities (distinct from mere attendance).</w:t>
      </w:r>
    </w:p>
    <w:p w14:paraId="4BFEAA72" w14:textId="64E14A3C" w:rsidR="00BD3173" w:rsidRDefault="00BD3173" w:rsidP="00690F65">
      <w:pPr>
        <w:spacing w:before="120" w:after="200"/>
        <w:jc w:val="both"/>
        <w:rPr>
          <w:rFonts w:eastAsia="Times New Roman" w:cs="Times New Roman"/>
          <w:color w:val="000000"/>
          <w:kern w:val="28"/>
          <w:sz w:val="22"/>
          <w:szCs w:val="24"/>
          <w14:cntxtAlts/>
        </w:rPr>
      </w:pPr>
    </w:p>
    <w:p w14:paraId="2DFDD266" w14:textId="2820109E" w:rsidR="00BD3173" w:rsidRDefault="00BD3173" w:rsidP="00690F65">
      <w:pPr>
        <w:spacing w:before="120" w:after="200"/>
        <w:jc w:val="both"/>
        <w:rPr>
          <w:rFonts w:eastAsia="Times New Roman" w:cs="Times New Roman"/>
          <w:color w:val="000000"/>
          <w:kern w:val="28"/>
          <w:sz w:val="22"/>
          <w:szCs w:val="24"/>
          <w14:cntxtAlts/>
        </w:rPr>
      </w:pPr>
      <w:r>
        <w:rPr>
          <w:rFonts w:eastAsia="Times New Roman" w:cs="Times New Roman"/>
          <w:b/>
          <w:color w:val="000000"/>
          <w:kern w:val="28"/>
          <w:sz w:val="22"/>
          <w:szCs w:val="24"/>
          <w14:cntxtAlts/>
        </w:rPr>
        <w:t xml:space="preserve">Final Project: </w:t>
      </w:r>
      <w:r w:rsidR="00372517">
        <w:rPr>
          <w:rFonts w:eastAsia="Times New Roman" w:cs="Times New Roman"/>
          <w:color w:val="000000"/>
          <w:kern w:val="28"/>
          <w:sz w:val="22"/>
          <w:szCs w:val="24"/>
          <w14:cntxtAlts/>
        </w:rPr>
        <w:t>As a culmination of this unit, you will create your own documentary poem. This project requires multiple drafts and in-class workshops. Deadlines can be found on the class calendar and a detailed description will be handed out in class.</w:t>
      </w:r>
    </w:p>
    <w:p w14:paraId="0620AFB2" w14:textId="489958A6" w:rsidR="00A861F0" w:rsidRPr="00BD3173" w:rsidRDefault="00A861F0" w:rsidP="00A861F0">
      <w:pPr>
        <w:pStyle w:val="Heading2"/>
        <w:pBdr>
          <w:bottom w:val="single" w:sz="4" w:space="1" w:color="auto"/>
        </w:pBdr>
        <w:jc w:val="right"/>
        <w:rPr>
          <w:rFonts w:ascii="Impact" w:eastAsia="Times New Roman" w:hAnsi="Impact"/>
          <w:b w:val="0"/>
        </w:rPr>
      </w:pPr>
      <w:r>
        <w:rPr>
          <w:rFonts w:ascii="Impact" w:eastAsia="Times New Roman" w:hAnsi="Impact"/>
          <w:b w:val="0"/>
        </w:rPr>
        <w:lastRenderedPageBreak/>
        <w:t>Grading</w:t>
      </w:r>
    </w:p>
    <w:p w14:paraId="009AE644" w14:textId="77777777" w:rsidR="00A861F0" w:rsidRDefault="00A861F0" w:rsidP="00690F65">
      <w:pPr>
        <w:spacing w:before="120" w:after="200"/>
        <w:jc w:val="both"/>
        <w:rPr>
          <w:rFonts w:eastAsia="Times New Roman" w:cs="Times New Roman"/>
          <w:color w:val="000000"/>
          <w:kern w:val="28"/>
          <w:sz w:val="22"/>
          <w:szCs w:val="24"/>
          <w14:cntxtAlts/>
        </w:rPr>
      </w:pPr>
    </w:p>
    <w:p w14:paraId="33C77C77" w14:textId="3A2A68C6" w:rsidR="00A861F0" w:rsidRPr="00A861F0" w:rsidRDefault="00A861F0" w:rsidP="00A861F0">
      <w:pPr>
        <w:spacing w:before="120" w:after="200"/>
        <w:jc w:val="both"/>
        <w:rPr>
          <w:rFonts w:eastAsia="Times New Roman" w:cs="Times New Roman"/>
          <w:color w:val="000000"/>
          <w:kern w:val="28"/>
          <w:sz w:val="22"/>
          <w:szCs w:val="24"/>
          <w14:cntxtAlts/>
        </w:rPr>
      </w:pPr>
      <w:r w:rsidRPr="00A861F0">
        <w:rPr>
          <w:rFonts w:eastAsia="Times New Roman" w:cs="Times New Roman"/>
          <w:color w:val="000000"/>
          <w:kern w:val="28"/>
          <w:sz w:val="22"/>
          <w:szCs w:val="24"/>
          <w14:cntxtAlts/>
        </w:rPr>
        <w:t xml:space="preserve">This </w:t>
      </w:r>
      <w:r w:rsidR="000C3414">
        <w:rPr>
          <w:rFonts w:eastAsia="Times New Roman" w:cs="Times New Roman"/>
          <w:color w:val="000000"/>
          <w:kern w:val="28"/>
          <w:sz w:val="22"/>
          <w:szCs w:val="24"/>
          <w14:cntxtAlts/>
        </w:rPr>
        <w:t>unit</w:t>
      </w:r>
      <w:r w:rsidRPr="00A861F0">
        <w:rPr>
          <w:rFonts w:eastAsia="Times New Roman" w:cs="Times New Roman"/>
          <w:color w:val="000000"/>
          <w:kern w:val="28"/>
          <w:sz w:val="22"/>
          <w:szCs w:val="24"/>
          <w14:cntxtAlts/>
        </w:rPr>
        <w:t xml:space="preserve"> has four</w:t>
      </w:r>
      <w:r w:rsidR="000C3414">
        <w:rPr>
          <w:rFonts w:eastAsia="Times New Roman" w:cs="Times New Roman"/>
          <w:color w:val="000000"/>
          <w:kern w:val="28"/>
          <w:sz w:val="22"/>
          <w:szCs w:val="24"/>
          <w14:cntxtAlts/>
        </w:rPr>
        <w:t xml:space="preserve"> categories</w:t>
      </w:r>
      <w:r w:rsidRPr="00A861F0">
        <w:rPr>
          <w:rFonts w:eastAsia="Times New Roman" w:cs="Times New Roman"/>
          <w:color w:val="000000"/>
          <w:kern w:val="28"/>
          <w:sz w:val="22"/>
          <w:szCs w:val="24"/>
          <w14:cntxtAlts/>
        </w:rPr>
        <w:t>. See the category breakdown below.</w:t>
      </w:r>
    </w:p>
    <w:p w14:paraId="78E49638" w14:textId="54024592" w:rsidR="00A861F0" w:rsidRDefault="00A861F0" w:rsidP="00690F65">
      <w:pPr>
        <w:spacing w:before="120" w:after="200"/>
        <w:jc w:val="both"/>
        <w:rPr>
          <w:rFonts w:eastAsia="Times New Roman" w:cs="Times New Roman"/>
          <w:color w:val="000000"/>
          <w:kern w:val="28"/>
          <w:sz w:val="22"/>
          <w:szCs w:val="24"/>
          <w14:cntxtAlts/>
        </w:rPr>
      </w:pPr>
    </w:p>
    <w:tbl>
      <w:tblPr>
        <w:tblStyle w:val="TableGrid"/>
        <w:tblW w:w="95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92"/>
        <w:gridCol w:w="3193"/>
        <w:gridCol w:w="3193"/>
      </w:tblGrid>
      <w:tr w:rsidR="00A861F0" w:rsidRPr="00A861F0" w14:paraId="619F78C7" w14:textId="77777777" w:rsidTr="00A861F0">
        <w:trPr>
          <w:trHeight w:val="250"/>
        </w:trPr>
        <w:tc>
          <w:tcPr>
            <w:tcW w:w="3192" w:type="dxa"/>
          </w:tcPr>
          <w:p w14:paraId="5D6133B1" w14:textId="77777777" w:rsidR="00A861F0" w:rsidRPr="00A861F0" w:rsidRDefault="00A861F0" w:rsidP="00A861F0">
            <w:pPr>
              <w:spacing w:before="120" w:after="200"/>
              <w:jc w:val="both"/>
              <w:rPr>
                <w:rFonts w:eastAsia="Times New Roman" w:cs="Times New Roman"/>
                <w:b/>
                <w:color w:val="000000"/>
                <w:kern w:val="28"/>
                <w:sz w:val="22"/>
                <w:szCs w:val="24"/>
                <w14:cntxtAlts/>
              </w:rPr>
            </w:pPr>
            <w:r w:rsidRPr="00A861F0">
              <w:rPr>
                <w:rFonts w:eastAsia="Times New Roman" w:cs="Times New Roman"/>
                <w:b/>
                <w:color w:val="000000"/>
                <w:kern w:val="28"/>
                <w:sz w:val="22"/>
                <w:szCs w:val="24"/>
                <w14:cntxtAlts/>
              </w:rPr>
              <w:t>Category</w:t>
            </w:r>
          </w:p>
          <w:p w14:paraId="7508EAA9" w14:textId="77777777" w:rsidR="00A861F0" w:rsidRPr="00A861F0" w:rsidRDefault="00A861F0" w:rsidP="00A861F0">
            <w:pPr>
              <w:spacing w:before="120" w:after="200"/>
              <w:jc w:val="both"/>
              <w:rPr>
                <w:rFonts w:eastAsia="Times New Roman" w:cs="Times New Roman"/>
                <w:b/>
                <w:color w:val="000000"/>
                <w:kern w:val="28"/>
                <w:sz w:val="22"/>
                <w:szCs w:val="24"/>
                <w14:cntxtAlts/>
              </w:rPr>
            </w:pPr>
          </w:p>
        </w:tc>
        <w:tc>
          <w:tcPr>
            <w:tcW w:w="3193" w:type="dxa"/>
          </w:tcPr>
          <w:p w14:paraId="721F3BAB" w14:textId="77777777" w:rsidR="00A861F0" w:rsidRPr="00A861F0" w:rsidRDefault="00A861F0" w:rsidP="00A861F0">
            <w:pPr>
              <w:spacing w:before="120" w:after="200"/>
              <w:jc w:val="both"/>
              <w:rPr>
                <w:rFonts w:eastAsia="Times New Roman" w:cs="Times New Roman"/>
                <w:b/>
                <w:color w:val="000000"/>
                <w:kern w:val="28"/>
                <w:sz w:val="22"/>
                <w:szCs w:val="24"/>
                <w14:cntxtAlts/>
              </w:rPr>
            </w:pPr>
            <w:r w:rsidRPr="00A861F0">
              <w:rPr>
                <w:rFonts w:eastAsia="Times New Roman" w:cs="Times New Roman"/>
                <w:b/>
                <w:color w:val="000000"/>
                <w:kern w:val="28"/>
                <w:sz w:val="22"/>
                <w:szCs w:val="24"/>
                <w14:cntxtAlts/>
              </w:rPr>
              <w:t>Total Percentage</w:t>
            </w:r>
          </w:p>
        </w:tc>
        <w:tc>
          <w:tcPr>
            <w:tcW w:w="3193" w:type="dxa"/>
          </w:tcPr>
          <w:p w14:paraId="33410D14" w14:textId="77777777" w:rsidR="00A861F0" w:rsidRPr="00A861F0" w:rsidRDefault="00A861F0" w:rsidP="00A861F0">
            <w:pPr>
              <w:spacing w:before="120" w:after="200"/>
              <w:jc w:val="both"/>
              <w:rPr>
                <w:rFonts w:eastAsia="Times New Roman" w:cs="Times New Roman"/>
                <w:b/>
                <w:color w:val="000000"/>
                <w:kern w:val="28"/>
                <w:sz w:val="22"/>
                <w:szCs w:val="24"/>
                <w14:cntxtAlts/>
              </w:rPr>
            </w:pPr>
            <w:r w:rsidRPr="00A861F0">
              <w:rPr>
                <w:rFonts w:eastAsia="Times New Roman" w:cs="Times New Roman"/>
                <w:b/>
                <w:color w:val="000000"/>
                <w:kern w:val="28"/>
                <w:sz w:val="22"/>
                <w:szCs w:val="24"/>
                <w14:cntxtAlts/>
              </w:rPr>
              <w:t>Percentage Breakdown</w:t>
            </w:r>
          </w:p>
        </w:tc>
      </w:tr>
      <w:tr w:rsidR="00A861F0" w:rsidRPr="00A861F0" w14:paraId="5FEB2EAF" w14:textId="77777777" w:rsidTr="00A861F0">
        <w:trPr>
          <w:trHeight w:val="250"/>
        </w:trPr>
        <w:tc>
          <w:tcPr>
            <w:tcW w:w="3192" w:type="dxa"/>
          </w:tcPr>
          <w:p w14:paraId="3DE95331" w14:textId="202C0B29" w:rsidR="00A861F0" w:rsidRPr="00A861F0" w:rsidRDefault="00A861F0"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Final Project</w:t>
            </w:r>
          </w:p>
        </w:tc>
        <w:tc>
          <w:tcPr>
            <w:tcW w:w="3193" w:type="dxa"/>
          </w:tcPr>
          <w:p w14:paraId="3B296408" w14:textId="58C0D572" w:rsidR="00A861F0" w:rsidRPr="00A861F0" w:rsidRDefault="004A14E6"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2</w:t>
            </w:r>
            <w:r w:rsidR="00A861F0">
              <w:rPr>
                <w:rFonts w:eastAsia="Times New Roman" w:cs="Times New Roman"/>
                <w:color w:val="000000"/>
                <w:kern w:val="28"/>
                <w:sz w:val="22"/>
                <w:szCs w:val="24"/>
                <w14:cntxtAlts/>
              </w:rPr>
              <w:t>0</w:t>
            </w:r>
            <w:r w:rsidR="00A861F0" w:rsidRPr="00A861F0">
              <w:rPr>
                <w:rFonts w:eastAsia="Times New Roman" w:cs="Times New Roman"/>
                <w:color w:val="000000"/>
                <w:kern w:val="28"/>
                <w:sz w:val="22"/>
                <w:szCs w:val="24"/>
                <w14:cntxtAlts/>
              </w:rPr>
              <w:t>%</w:t>
            </w:r>
          </w:p>
          <w:p w14:paraId="3DEF4998" w14:textId="77777777" w:rsidR="00A861F0" w:rsidRPr="00A861F0" w:rsidRDefault="00A861F0" w:rsidP="00A861F0">
            <w:pPr>
              <w:spacing w:before="120" w:after="200"/>
              <w:jc w:val="both"/>
              <w:rPr>
                <w:rFonts w:eastAsia="Times New Roman" w:cs="Times New Roman"/>
                <w:color w:val="000000"/>
                <w:kern w:val="28"/>
                <w:sz w:val="22"/>
                <w:szCs w:val="24"/>
                <w14:cntxtAlts/>
              </w:rPr>
            </w:pPr>
          </w:p>
        </w:tc>
        <w:tc>
          <w:tcPr>
            <w:tcW w:w="3193" w:type="dxa"/>
            <w:shd w:val="clear" w:color="auto" w:fill="FFFFFF" w:themeFill="background1"/>
          </w:tcPr>
          <w:p w14:paraId="1FE71906" w14:textId="5FA82D4F" w:rsidR="00A861F0" w:rsidRPr="00A861F0" w:rsidRDefault="00A861F0" w:rsidP="00A861F0">
            <w:pPr>
              <w:spacing w:before="120" w:after="200"/>
              <w:jc w:val="both"/>
              <w:rPr>
                <w:rFonts w:eastAsia="Times New Roman" w:cs="Times New Roman"/>
                <w:color w:val="000000"/>
                <w:kern w:val="28"/>
                <w:sz w:val="22"/>
                <w:szCs w:val="24"/>
                <w14:cntxtAlts/>
              </w:rPr>
            </w:pPr>
            <w:r w:rsidRPr="00A861F0">
              <w:rPr>
                <w:rFonts w:eastAsia="Times New Roman" w:cs="Times New Roman"/>
                <w:color w:val="000000"/>
                <w:kern w:val="28"/>
                <w:sz w:val="22"/>
                <w:szCs w:val="24"/>
                <w14:cntxtAlts/>
              </w:rPr>
              <w:t xml:space="preserve">Final </w:t>
            </w:r>
            <w:r>
              <w:rPr>
                <w:rFonts w:eastAsia="Times New Roman" w:cs="Times New Roman"/>
                <w:color w:val="000000"/>
                <w:kern w:val="28"/>
                <w:sz w:val="22"/>
                <w:szCs w:val="24"/>
                <w14:cntxtAlts/>
              </w:rPr>
              <w:t>Poem</w:t>
            </w:r>
            <w:r w:rsidR="004A14E6">
              <w:rPr>
                <w:rFonts w:eastAsia="Times New Roman" w:cs="Times New Roman"/>
                <w:color w:val="000000"/>
                <w:kern w:val="28"/>
                <w:sz w:val="22"/>
                <w:szCs w:val="24"/>
                <w14:cntxtAlts/>
              </w:rPr>
              <w:t xml:space="preserve"> (1</w:t>
            </w:r>
            <w:r w:rsidRPr="00A861F0">
              <w:rPr>
                <w:rFonts w:eastAsia="Times New Roman" w:cs="Times New Roman"/>
                <w:color w:val="000000"/>
                <w:kern w:val="28"/>
                <w:sz w:val="22"/>
                <w:szCs w:val="24"/>
                <w14:cntxtAlts/>
              </w:rPr>
              <w:t>0%)</w:t>
            </w:r>
          </w:p>
          <w:p w14:paraId="7FB7B59F" w14:textId="574190DB" w:rsidR="00A861F0" w:rsidRPr="00A861F0" w:rsidRDefault="00A861F0"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Drafts and Workshop Materials (10</w:t>
            </w:r>
            <w:r w:rsidRPr="00A861F0">
              <w:rPr>
                <w:rFonts w:eastAsia="Times New Roman" w:cs="Times New Roman"/>
                <w:color w:val="000000"/>
                <w:kern w:val="28"/>
                <w:sz w:val="22"/>
                <w:szCs w:val="24"/>
                <w14:cntxtAlts/>
              </w:rPr>
              <w:t>%)</w:t>
            </w:r>
          </w:p>
          <w:p w14:paraId="45BF88AD" w14:textId="77777777" w:rsidR="00A861F0" w:rsidRPr="00A861F0" w:rsidRDefault="00A861F0" w:rsidP="00A861F0">
            <w:pPr>
              <w:spacing w:before="120" w:after="200"/>
              <w:jc w:val="both"/>
              <w:rPr>
                <w:rFonts w:eastAsia="Times New Roman" w:cs="Times New Roman"/>
                <w:color w:val="000000"/>
                <w:kern w:val="28"/>
                <w:sz w:val="22"/>
                <w:szCs w:val="24"/>
                <w14:cntxtAlts/>
              </w:rPr>
            </w:pPr>
          </w:p>
        </w:tc>
      </w:tr>
      <w:tr w:rsidR="00A861F0" w:rsidRPr="00A861F0" w14:paraId="72A8BA97" w14:textId="77777777" w:rsidTr="00547F23">
        <w:trPr>
          <w:trHeight w:val="250"/>
        </w:trPr>
        <w:tc>
          <w:tcPr>
            <w:tcW w:w="3192" w:type="dxa"/>
          </w:tcPr>
          <w:p w14:paraId="4E0B2053" w14:textId="5497C3D2" w:rsidR="00A861F0" w:rsidRDefault="00A861F0"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Unit Quizzes</w:t>
            </w:r>
          </w:p>
          <w:p w14:paraId="1BE3F888" w14:textId="77777777" w:rsidR="00A861F0" w:rsidRDefault="00A861F0" w:rsidP="00A861F0">
            <w:pPr>
              <w:spacing w:before="120" w:after="200"/>
              <w:jc w:val="both"/>
              <w:rPr>
                <w:rFonts w:eastAsia="Times New Roman" w:cs="Times New Roman"/>
                <w:color w:val="000000"/>
                <w:kern w:val="28"/>
                <w:sz w:val="22"/>
                <w:szCs w:val="24"/>
                <w14:cntxtAlts/>
              </w:rPr>
            </w:pPr>
          </w:p>
          <w:p w14:paraId="5EE033BD" w14:textId="77777777" w:rsidR="00A861F0" w:rsidRDefault="00A861F0" w:rsidP="00A861F0">
            <w:pPr>
              <w:spacing w:before="120" w:after="200"/>
              <w:jc w:val="both"/>
              <w:rPr>
                <w:rFonts w:eastAsia="Times New Roman" w:cs="Times New Roman"/>
                <w:color w:val="000000"/>
                <w:kern w:val="28"/>
                <w:sz w:val="22"/>
                <w:szCs w:val="24"/>
                <w14:cntxtAlts/>
              </w:rPr>
            </w:pPr>
          </w:p>
        </w:tc>
        <w:tc>
          <w:tcPr>
            <w:tcW w:w="3193" w:type="dxa"/>
          </w:tcPr>
          <w:p w14:paraId="5A2DBD17" w14:textId="5D402169" w:rsidR="00A861F0" w:rsidRDefault="00A861F0"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20%</w:t>
            </w:r>
          </w:p>
        </w:tc>
        <w:tc>
          <w:tcPr>
            <w:tcW w:w="3193" w:type="dxa"/>
            <w:shd w:val="clear" w:color="auto" w:fill="A6A6A6" w:themeFill="background1" w:themeFillShade="A6"/>
          </w:tcPr>
          <w:p w14:paraId="4681EC9B" w14:textId="77777777" w:rsidR="00A861F0" w:rsidRDefault="00A861F0" w:rsidP="00A861F0">
            <w:pPr>
              <w:spacing w:before="120" w:after="200"/>
              <w:jc w:val="both"/>
              <w:rPr>
                <w:rFonts w:eastAsia="Times New Roman" w:cs="Times New Roman"/>
                <w:color w:val="000000"/>
                <w:kern w:val="28"/>
                <w:sz w:val="22"/>
                <w:szCs w:val="24"/>
                <w14:cntxtAlts/>
              </w:rPr>
            </w:pPr>
          </w:p>
          <w:p w14:paraId="015EC9B5" w14:textId="77777777" w:rsidR="00547F23" w:rsidRDefault="00547F23" w:rsidP="00A861F0">
            <w:pPr>
              <w:spacing w:before="120" w:after="200"/>
              <w:jc w:val="both"/>
              <w:rPr>
                <w:rFonts w:eastAsia="Times New Roman" w:cs="Times New Roman"/>
                <w:color w:val="000000"/>
                <w:kern w:val="28"/>
                <w:sz w:val="22"/>
                <w:szCs w:val="24"/>
                <w14:cntxtAlts/>
              </w:rPr>
            </w:pPr>
          </w:p>
          <w:p w14:paraId="2C6CDE9A" w14:textId="77777777" w:rsidR="00547F23" w:rsidRDefault="00547F23" w:rsidP="00A861F0">
            <w:pPr>
              <w:spacing w:before="120" w:after="200"/>
              <w:jc w:val="both"/>
              <w:rPr>
                <w:rFonts w:eastAsia="Times New Roman" w:cs="Times New Roman"/>
                <w:color w:val="000000"/>
                <w:kern w:val="28"/>
                <w:sz w:val="22"/>
                <w:szCs w:val="24"/>
                <w14:cntxtAlts/>
              </w:rPr>
            </w:pPr>
          </w:p>
          <w:p w14:paraId="27BC0215" w14:textId="77777777" w:rsidR="00547F23" w:rsidRPr="00A861F0" w:rsidRDefault="00547F23" w:rsidP="00A861F0">
            <w:pPr>
              <w:spacing w:before="120" w:after="200"/>
              <w:jc w:val="both"/>
              <w:rPr>
                <w:rFonts w:eastAsia="Times New Roman" w:cs="Times New Roman"/>
                <w:color w:val="000000"/>
                <w:kern w:val="28"/>
                <w:sz w:val="22"/>
                <w:szCs w:val="24"/>
                <w14:cntxtAlts/>
              </w:rPr>
            </w:pPr>
          </w:p>
        </w:tc>
      </w:tr>
      <w:tr w:rsidR="00A861F0" w:rsidRPr="00A861F0" w14:paraId="53A351D8" w14:textId="77777777" w:rsidTr="00A861F0">
        <w:trPr>
          <w:trHeight w:val="250"/>
        </w:trPr>
        <w:tc>
          <w:tcPr>
            <w:tcW w:w="3192" w:type="dxa"/>
          </w:tcPr>
          <w:p w14:paraId="5C6AE79C" w14:textId="38892B41" w:rsidR="00A861F0" w:rsidRPr="00A861F0" w:rsidRDefault="00A861F0"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In-Class Participation</w:t>
            </w:r>
          </w:p>
        </w:tc>
        <w:tc>
          <w:tcPr>
            <w:tcW w:w="3193" w:type="dxa"/>
          </w:tcPr>
          <w:p w14:paraId="0C442511" w14:textId="74D400EC" w:rsidR="00A861F0" w:rsidRPr="00A861F0" w:rsidRDefault="004A14E6"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30</w:t>
            </w:r>
            <w:r w:rsidR="00A861F0" w:rsidRPr="00A861F0">
              <w:rPr>
                <w:rFonts w:eastAsia="Times New Roman" w:cs="Times New Roman"/>
                <w:color w:val="000000"/>
                <w:kern w:val="28"/>
                <w:sz w:val="22"/>
                <w:szCs w:val="24"/>
                <w14:cntxtAlts/>
              </w:rPr>
              <w:t>%</w:t>
            </w:r>
          </w:p>
          <w:p w14:paraId="2D4EA50A" w14:textId="77777777" w:rsidR="00A861F0" w:rsidRPr="00A861F0" w:rsidRDefault="00A861F0" w:rsidP="00A861F0">
            <w:pPr>
              <w:spacing w:before="120" w:after="200"/>
              <w:jc w:val="both"/>
              <w:rPr>
                <w:rFonts w:eastAsia="Times New Roman" w:cs="Times New Roman"/>
                <w:color w:val="000000"/>
                <w:kern w:val="28"/>
                <w:sz w:val="22"/>
                <w:szCs w:val="24"/>
                <w14:cntxtAlts/>
              </w:rPr>
            </w:pPr>
          </w:p>
        </w:tc>
        <w:tc>
          <w:tcPr>
            <w:tcW w:w="3193" w:type="dxa"/>
            <w:shd w:val="clear" w:color="auto" w:fill="FFFFFF" w:themeFill="background1"/>
          </w:tcPr>
          <w:p w14:paraId="3D1E3C63" w14:textId="2B4A7EC2" w:rsidR="00A861F0" w:rsidRDefault="00A861F0" w:rsidP="00A861F0">
            <w:pPr>
              <w:spacing w:before="120" w:after="200"/>
              <w:rPr>
                <w:rFonts w:eastAsia="Times New Roman" w:cs="Times New Roman"/>
                <w:color w:val="000000"/>
                <w:kern w:val="28"/>
                <w:sz w:val="22"/>
                <w:szCs w:val="24"/>
                <w14:cntxtAlts/>
              </w:rPr>
            </w:pPr>
            <w:r>
              <w:rPr>
                <w:rFonts w:eastAsia="Times New Roman" w:cs="Times New Roman"/>
                <w:color w:val="000000"/>
                <w:kern w:val="28"/>
                <w:sz w:val="22"/>
                <w:szCs w:val="24"/>
                <w14:cntxtAlts/>
              </w:rPr>
              <w:t>Verbal Participation and Performance (15%)</w:t>
            </w:r>
          </w:p>
          <w:p w14:paraId="2129976F" w14:textId="63E762D8" w:rsidR="00A861F0" w:rsidRPr="00A861F0" w:rsidRDefault="00A861F0" w:rsidP="004A14E6">
            <w:pPr>
              <w:spacing w:before="120" w:after="200"/>
              <w:rPr>
                <w:rFonts w:eastAsia="Times New Roman" w:cs="Times New Roman"/>
                <w:color w:val="000000"/>
                <w:kern w:val="28"/>
                <w:sz w:val="22"/>
                <w:szCs w:val="24"/>
                <w14:cntxtAlts/>
              </w:rPr>
            </w:pPr>
            <w:r>
              <w:rPr>
                <w:rFonts w:eastAsia="Times New Roman" w:cs="Times New Roman"/>
                <w:color w:val="000000"/>
                <w:kern w:val="28"/>
                <w:sz w:val="22"/>
                <w:szCs w:val="24"/>
                <w14:cntxtAlts/>
              </w:rPr>
              <w:t>Written reflections on daily work (1</w:t>
            </w:r>
            <w:r w:rsidR="004A14E6">
              <w:rPr>
                <w:rFonts w:eastAsia="Times New Roman" w:cs="Times New Roman"/>
                <w:color w:val="000000"/>
                <w:kern w:val="28"/>
                <w:sz w:val="22"/>
                <w:szCs w:val="24"/>
                <w14:cntxtAlts/>
              </w:rPr>
              <w:t>5</w:t>
            </w:r>
            <w:r>
              <w:rPr>
                <w:rFonts w:eastAsia="Times New Roman" w:cs="Times New Roman"/>
                <w:color w:val="000000"/>
                <w:kern w:val="28"/>
                <w:sz w:val="22"/>
                <w:szCs w:val="24"/>
                <w14:cntxtAlts/>
              </w:rPr>
              <w:t>%)</w:t>
            </w:r>
          </w:p>
        </w:tc>
      </w:tr>
      <w:tr w:rsidR="00A861F0" w:rsidRPr="00A861F0" w14:paraId="1BE35450" w14:textId="77777777" w:rsidTr="00547F23">
        <w:trPr>
          <w:trHeight w:val="250"/>
        </w:trPr>
        <w:tc>
          <w:tcPr>
            <w:tcW w:w="3192" w:type="dxa"/>
          </w:tcPr>
          <w:p w14:paraId="3B87A11D" w14:textId="6BB941C4" w:rsidR="00A861F0" w:rsidRPr="00A861F0" w:rsidRDefault="00A861F0"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Reading Annotations</w:t>
            </w:r>
          </w:p>
        </w:tc>
        <w:tc>
          <w:tcPr>
            <w:tcW w:w="3193" w:type="dxa"/>
          </w:tcPr>
          <w:p w14:paraId="5D3CA09D" w14:textId="66ABA174" w:rsidR="00A861F0" w:rsidRPr="00A861F0" w:rsidRDefault="004A14E6" w:rsidP="00A861F0">
            <w:pPr>
              <w:spacing w:before="120" w:after="200"/>
              <w:jc w:val="both"/>
              <w:rPr>
                <w:rFonts w:eastAsia="Times New Roman" w:cs="Times New Roman"/>
                <w:color w:val="000000"/>
                <w:kern w:val="28"/>
                <w:sz w:val="22"/>
                <w:szCs w:val="24"/>
                <w14:cntxtAlts/>
              </w:rPr>
            </w:pPr>
            <w:r>
              <w:rPr>
                <w:rFonts w:eastAsia="Times New Roman" w:cs="Times New Roman"/>
                <w:color w:val="000000"/>
                <w:kern w:val="28"/>
                <w:sz w:val="22"/>
                <w:szCs w:val="24"/>
                <w14:cntxtAlts/>
              </w:rPr>
              <w:t>30</w:t>
            </w:r>
            <w:r w:rsidR="00A861F0" w:rsidRPr="00A861F0">
              <w:rPr>
                <w:rFonts w:eastAsia="Times New Roman" w:cs="Times New Roman"/>
                <w:color w:val="000000"/>
                <w:kern w:val="28"/>
                <w:sz w:val="22"/>
                <w:szCs w:val="24"/>
                <w14:cntxtAlts/>
              </w:rPr>
              <w:t>%</w:t>
            </w:r>
          </w:p>
          <w:p w14:paraId="79EA8105" w14:textId="77777777" w:rsidR="00A861F0" w:rsidRPr="00A861F0" w:rsidRDefault="00A861F0" w:rsidP="00A861F0">
            <w:pPr>
              <w:spacing w:before="120" w:after="200"/>
              <w:jc w:val="both"/>
              <w:rPr>
                <w:rFonts w:eastAsia="Times New Roman" w:cs="Times New Roman"/>
                <w:color w:val="000000"/>
                <w:kern w:val="28"/>
                <w:sz w:val="22"/>
                <w:szCs w:val="24"/>
                <w14:cntxtAlts/>
              </w:rPr>
            </w:pPr>
          </w:p>
        </w:tc>
        <w:tc>
          <w:tcPr>
            <w:tcW w:w="3193" w:type="dxa"/>
            <w:shd w:val="clear" w:color="auto" w:fill="A6A6A6" w:themeFill="background1" w:themeFillShade="A6"/>
          </w:tcPr>
          <w:p w14:paraId="3F05C441" w14:textId="77777777" w:rsidR="00A861F0" w:rsidRDefault="00A861F0" w:rsidP="00A861F0">
            <w:pPr>
              <w:spacing w:before="120" w:after="200"/>
              <w:jc w:val="both"/>
              <w:rPr>
                <w:rFonts w:eastAsia="Times New Roman" w:cs="Times New Roman"/>
                <w:color w:val="000000"/>
                <w:kern w:val="28"/>
                <w:sz w:val="22"/>
                <w:szCs w:val="24"/>
                <w14:cntxtAlts/>
              </w:rPr>
            </w:pPr>
          </w:p>
          <w:p w14:paraId="5B46CF0C" w14:textId="77777777" w:rsidR="00547F23" w:rsidRDefault="00547F23" w:rsidP="00A861F0">
            <w:pPr>
              <w:spacing w:before="120" w:after="200"/>
              <w:jc w:val="both"/>
              <w:rPr>
                <w:rFonts w:eastAsia="Times New Roman" w:cs="Times New Roman"/>
                <w:color w:val="000000"/>
                <w:kern w:val="28"/>
                <w:sz w:val="22"/>
                <w:szCs w:val="24"/>
                <w14:cntxtAlts/>
              </w:rPr>
            </w:pPr>
          </w:p>
          <w:p w14:paraId="2B541668" w14:textId="77777777" w:rsidR="00547F23" w:rsidRDefault="00547F23" w:rsidP="00A861F0">
            <w:pPr>
              <w:spacing w:before="120" w:after="200"/>
              <w:jc w:val="both"/>
              <w:rPr>
                <w:rFonts w:eastAsia="Times New Roman" w:cs="Times New Roman"/>
                <w:color w:val="000000"/>
                <w:kern w:val="28"/>
                <w:sz w:val="22"/>
                <w:szCs w:val="24"/>
                <w14:cntxtAlts/>
              </w:rPr>
            </w:pPr>
          </w:p>
          <w:p w14:paraId="2BA96062" w14:textId="77777777" w:rsidR="00547F23" w:rsidRPr="00A861F0" w:rsidRDefault="00547F23" w:rsidP="00A861F0">
            <w:pPr>
              <w:spacing w:before="120" w:after="200"/>
              <w:jc w:val="both"/>
              <w:rPr>
                <w:rFonts w:eastAsia="Times New Roman" w:cs="Times New Roman"/>
                <w:color w:val="000000"/>
                <w:kern w:val="28"/>
                <w:sz w:val="22"/>
                <w:szCs w:val="24"/>
                <w14:cntxtAlts/>
              </w:rPr>
            </w:pPr>
          </w:p>
        </w:tc>
      </w:tr>
    </w:tbl>
    <w:p w14:paraId="51807DF1" w14:textId="3C93DB55" w:rsidR="00A861F0" w:rsidRPr="00372517" w:rsidRDefault="00A861F0" w:rsidP="00690F65">
      <w:pPr>
        <w:spacing w:before="120" w:after="200"/>
        <w:jc w:val="both"/>
        <w:rPr>
          <w:rFonts w:eastAsia="Times New Roman" w:cs="Times New Roman"/>
          <w:bCs/>
          <w:iCs/>
          <w:color w:val="000000"/>
          <w:kern w:val="28"/>
          <w:sz w:val="22"/>
          <w:szCs w:val="24"/>
          <w14:cntxtAlts/>
        </w:rPr>
      </w:pPr>
    </w:p>
    <w:p w14:paraId="4B398F66" w14:textId="77777777" w:rsidR="00690F65" w:rsidRPr="00F7598E" w:rsidRDefault="00690F65" w:rsidP="002C6619">
      <w:pPr>
        <w:spacing w:before="120" w:after="200"/>
        <w:jc w:val="both"/>
        <w:rPr>
          <w:rFonts w:eastAsia="Times New Roman" w:cs="Times New Roman"/>
          <w:iCs/>
          <w:color w:val="000000"/>
          <w:kern w:val="28"/>
          <w:sz w:val="12"/>
          <w:szCs w:val="12"/>
          <w14:cntxtAlts/>
        </w:rPr>
      </w:pPr>
    </w:p>
    <w:p w14:paraId="3F88B262" w14:textId="1CB9DC8B" w:rsidR="002C6619" w:rsidRDefault="002C6619" w:rsidP="00B94067">
      <w:pPr>
        <w:spacing w:before="120" w:after="200"/>
        <w:jc w:val="both"/>
        <w:rPr>
          <w:rFonts w:eastAsia="Times New Roman" w:cs="Times New Roman"/>
          <w:color w:val="000000"/>
          <w:kern w:val="28"/>
          <w:sz w:val="22"/>
          <w:szCs w:val="23"/>
          <w14:cntxtAlts/>
        </w:rPr>
      </w:pPr>
      <w:r w:rsidRPr="002C6619">
        <w:rPr>
          <w:rFonts w:eastAsia="Times New Roman" w:cs="Times New Roman"/>
          <w:i/>
          <w:iCs/>
          <w:color w:val="000000"/>
          <w:kern w:val="28"/>
          <w:sz w:val="22"/>
          <w:szCs w:val="23"/>
          <w14:cntxtAlts/>
        </w:rPr>
        <w:t>A few words about grading:</w:t>
      </w:r>
      <w:r w:rsidRPr="002C6619">
        <w:rPr>
          <w:rFonts w:eastAsia="Times New Roman" w:cs="Times New Roman"/>
          <w:color w:val="000000"/>
          <w:kern w:val="28"/>
          <w:sz w:val="22"/>
          <w:szCs w:val="23"/>
          <w14:cntxtAlts/>
        </w:rPr>
        <w:t xml:space="preserve"> This semester will be intellectually stimulating and rewarding. Grades in this </w:t>
      </w:r>
      <w:r w:rsidR="00547F23">
        <w:rPr>
          <w:rFonts w:eastAsia="Times New Roman" w:cs="Times New Roman"/>
          <w:color w:val="000000"/>
          <w:kern w:val="28"/>
          <w:sz w:val="22"/>
          <w:szCs w:val="23"/>
          <w14:cntxtAlts/>
        </w:rPr>
        <w:t>unit</w:t>
      </w:r>
      <w:r w:rsidRPr="002C6619">
        <w:rPr>
          <w:rFonts w:eastAsia="Times New Roman" w:cs="Times New Roman"/>
          <w:color w:val="000000"/>
          <w:kern w:val="28"/>
          <w:sz w:val="22"/>
          <w:szCs w:val="23"/>
          <w14:cntxtAlts/>
        </w:rPr>
        <w:t xml:space="preserve"> will reflect your ability to think critically and move beyond previous modes of analytic processing. Part of your obligation, as a student</w:t>
      </w:r>
      <w:r w:rsidR="00547F23">
        <w:rPr>
          <w:rFonts w:eastAsia="Times New Roman" w:cs="Times New Roman"/>
          <w:color w:val="000000"/>
          <w:kern w:val="28"/>
          <w:sz w:val="22"/>
          <w:szCs w:val="23"/>
          <w14:cntxtAlts/>
        </w:rPr>
        <w:t xml:space="preserve"> of poetry</w:t>
      </w:r>
      <w:r w:rsidRPr="002C6619">
        <w:rPr>
          <w:rFonts w:eastAsia="Times New Roman" w:cs="Times New Roman"/>
          <w:color w:val="000000"/>
          <w:kern w:val="28"/>
          <w:sz w:val="22"/>
          <w:szCs w:val="23"/>
          <w14:cntxtAlts/>
        </w:rPr>
        <w:t xml:space="preserve">, is to apply yourself wholly and be willing to take risks and learn new things. Expectations for this course are set high and your job is to reach out to (re)discover yourself as a reader, writer, and thinker. </w:t>
      </w:r>
    </w:p>
    <w:p w14:paraId="219585BE" w14:textId="6BF3ACE6" w:rsidR="002C6619" w:rsidRDefault="002C6619" w:rsidP="002C6619">
      <w:pPr>
        <w:spacing w:before="120" w:after="200"/>
        <w:jc w:val="both"/>
        <w:rPr>
          <w:rFonts w:eastAsia="Times New Roman" w:cs="Times New Roman"/>
          <w:color w:val="000000"/>
          <w:kern w:val="28"/>
          <w:sz w:val="22"/>
          <w:szCs w:val="23"/>
          <w14:cntxtAlts/>
        </w:rPr>
      </w:pPr>
    </w:p>
    <w:p w14:paraId="12A894CA" w14:textId="77777777" w:rsidR="002C6619" w:rsidRPr="00A861F0" w:rsidRDefault="002C6619" w:rsidP="008F1D65">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sidRPr="00A861F0">
        <w:rPr>
          <w:rFonts w:ascii="Impact" w:eastAsia="Times New Roman" w:hAnsi="Impact" w:cs="Times New Roman"/>
          <w:iCs/>
          <w:smallCaps/>
          <w:color w:val="000000"/>
          <w:kern w:val="28"/>
          <w:sz w:val="28"/>
          <w:szCs w:val="23"/>
          <w14:cntxtAlts/>
        </w:rPr>
        <w:t>Engaged Participation</w:t>
      </w:r>
    </w:p>
    <w:p w14:paraId="51E22420" w14:textId="77777777" w:rsidR="00F7598E" w:rsidRDefault="00F7598E" w:rsidP="002C6619">
      <w:pPr>
        <w:spacing w:before="120" w:after="200"/>
        <w:jc w:val="both"/>
        <w:rPr>
          <w:rFonts w:eastAsia="Times New Roman" w:cs="Times New Roman"/>
          <w:color w:val="000000"/>
          <w:kern w:val="28"/>
          <w:sz w:val="22"/>
          <w:szCs w:val="23"/>
          <w14:cntxtAlts/>
        </w:rPr>
      </w:pPr>
    </w:p>
    <w:p w14:paraId="6860C925" w14:textId="0E9F9C5B" w:rsidR="002C6619" w:rsidRPr="002C6619" w:rsidRDefault="002C6619" w:rsidP="002C6619">
      <w:pPr>
        <w:spacing w:before="120" w:after="200"/>
        <w:jc w:val="both"/>
        <w:rPr>
          <w:rFonts w:eastAsia="Times New Roman" w:cs="Times New Roman"/>
          <w:color w:val="000000"/>
          <w:kern w:val="28"/>
          <w:sz w:val="22"/>
          <w:szCs w:val="23"/>
          <w14:cntxtAlts/>
        </w:rPr>
      </w:pPr>
      <w:r w:rsidRPr="002C6619">
        <w:rPr>
          <w:rFonts w:eastAsia="Times New Roman" w:cs="Times New Roman"/>
          <w:color w:val="000000"/>
          <w:kern w:val="28"/>
          <w:sz w:val="22"/>
          <w:szCs w:val="23"/>
          <w14:cntxtAlts/>
        </w:rPr>
        <w:t xml:space="preserve">To be an engaged participant in our classroom requires you to be present, on time and engaged in the fullest sense. This may include listening actively and respectfully, asking questions and making helpful, substantive contributions to workshops, peer review in-class activities and discussions. You are evaluated on your ability to consistently contribute to the conversation in ways that </w:t>
      </w:r>
      <w:r w:rsidRPr="002C6619">
        <w:rPr>
          <w:rFonts w:eastAsia="Times New Roman" w:cs="Times New Roman"/>
          <w:i/>
          <w:color w:val="000000"/>
          <w:kern w:val="28"/>
          <w:sz w:val="22"/>
          <w:szCs w:val="23"/>
          <w14:cntxtAlts/>
        </w:rPr>
        <w:t xml:space="preserve">raise the level of discourse. </w:t>
      </w:r>
      <w:r w:rsidRPr="002C6619">
        <w:rPr>
          <w:rFonts w:eastAsia="Times New Roman" w:cs="Times New Roman"/>
          <w:color w:val="000000"/>
          <w:kern w:val="28"/>
          <w:sz w:val="22"/>
          <w:szCs w:val="23"/>
          <w14:cntxtAlts/>
        </w:rPr>
        <w:t xml:space="preserve">Thus, talking frequently is not the same thing as A-level participation. Rather, actively listening to your classmates, respond incisively to others’ comments in the room and reflecting and building classmates’ ideas leads to a strong participation grade. I am aware that cultural and power differences may empower some students to speak more comfortably and more often than others. This is another reason why more participation is not necessarily better participation. I encourage you to help balance our classroom airtime by drawing out others, holding back if you are dominating the conversation and challenging yourself if you are reticent or reluctant to speak. </w:t>
      </w:r>
    </w:p>
    <w:p w14:paraId="64118062" w14:textId="54165246" w:rsidR="002C6619" w:rsidRPr="00BD3173" w:rsidRDefault="002C6619" w:rsidP="008F1D65">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sidRPr="00BD3173">
        <w:rPr>
          <w:rFonts w:ascii="Impact" w:eastAsia="Times New Roman" w:hAnsi="Impact" w:cs="Times New Roman"/>
          <w:iCs/>
          <w:smallCaps/>
          <w:color w:val="000000"/>
          <w:kern w:val="28"/>
          <w:sz w:val="28"/>
          <w:szCs w:val="23"/>
          <w14:cntxtAlts/>
        </w:rPr>
        <w:t>Late Work</w:t>
      </w:r>
    </w:p>
    <w:p w14:paraId="6B90AF6C" w14:textId="77777777" w:rsidR="00F7598E" w:rsidRPr="00F7598E" w:rsidRDefault="00F7598E" w:rsidP="002C6619">
      <w:pPr>
        <w:spacing w:before="120" w:after="200"/>
        <w:jc w:val="both"/>
        <w:rPr>
          <w:rFonts w:eastAsia="Times New Roman" w:cs="Times New Roman"/>
          <w:b/>
          <w:bCs/>
          <w:color w:val="000000"/>
          <w:kern w:val="28"/>
          <w:sz w:val="12"/>
          <w:szCs w:val="12"/>
          <w14:cntxtAlts/>
        </w:rPr>
      </w:pPr>
    </w:p>
    <w:p w14:paraId="0E7717AE" w14:textId="23DF9D3F" w:rsidR="002C6619" w:rsidRPr="002C6619" w:rsidRDefault="002C6619" w:rsidP="002C6619">
      <w:pPr>
        <w:spacing w:before="120" w:after="200"/>
        <w:jc w:val="both"/>
        <w:rPr>
          <w:rFonts w:eastAsia="Times New Roman" w:cs="Times New Roman"/>
          <w:color w:val="000000"/>
          <w:kern w:val="28"/>
          <w:sz w:val="22"/>
          <w:szCs w:val="23"/>
          <w14:cntxtAlts/>
        </w:rPr>
      </w:pPr>
      <w:r w:rsidRPr="002C6619">
        <w:rPr>
          <w:rFonts w:eastAsia="Times New Roman" w:cs="Times New Roman"/>
          <w:b/>
          <w:bCs/>
          <w:color w:val="000000"/>
          <w:kern w:val="28"/>
          <w:sz w:val="22"/>
          <w:szCs w:val="23"/>
          <w14:cntxtAlts/>
        </w:rPr>
        <w:t xml:space="preserve">Unless other arrangements are made, including excused absences, late work falls under the 24 hour rule: </w:t>
      </w:r>
      <w:r w:rsidRPr="002C6619">
        <w:rPr>
          <w:rFonts w:eastAsia="Times New Roman" w:cs="Times New Roman"/>
          <w:color w:val="000000"/>
          <w:kern w:val="28"/>
          <w:sz w:val="22"/>
          <w:szCs w:val="23"/>
          <w14:cntxtAlts/>
        </w:rPr>
        <w:t xml:space="preserve">Late assignments must be turned in within 24 hours of the due date to receive partial credit. </w:t>
      </w:r>
      <w:r w:rsidRPr="002C6619">
        <w:rPr>
          <w:rFonts w:eastAsia="Times New Roman" w:cs="Times New Roman"/>
          <w:iCs/>
          <w:color w:val="000000"/>
          <w:kern w:val="28"/>
          <w:sz w:val="22"/>
          <w:szCs w:val="23"/>
          <w14:cntxtAlts/>
        </w:rPr>
        <w:t xml:space="preserve">Assignments turned in after 24 hours may not be accepted. </w:t>
      </w:r>
      <w:r w:rsidRPr="002C6619">
        <w:rPr>
          <w:rFonts w:eastAsia="Times New Roman" w:cs="Times New Roman"/>
          <w:color w:val="000000"/>
          <w:kern w:val="28"/>
          <w:sz w:val="22"/>
          <w:szCs w:val="23"/>
          <w14:cntxtAlts/>
        </w:rPr>
        <w:t xml:space="preserve">Late work, including worked turned in using the “24-hour rule,” is acceptable </w:t>
      </w:r>
      <w:r w:rsidRPr="002C6619">
        <w:rPr>
          <w:rFonts w:eastAsia="Times New Roman" w:cs="Times New Roman"/>
          <w:color w:val="000000"/>
          <w:kern w:val="28"/>
          <w:sz w:val="22"/>
          <w:szCs w:val="23"/>
          <w:u w:val="single"/>
          <w14:cntxtAlts/>
        </w:rPr>
        <w:t>only by arrangement with me</w:t>
      </w:r>
      <w:r w:rsidRPr="002C6619">
        <w:rPr>
          <w:rFonts w:eastAsia="Times New Roman" w:cs="Times New Roman"/>
          <w:color w:val="000000"/>
          <w:kern w:val="28"/>
          <w:sz w:val="22"/>
          <w:szCs w:val="23"/>
          <w14:cntxtAlts/>
        </w:rPr>
        <w:t xml:space="preserve"> and may receive a reduced grade. </w:t>
      </w:r>
    </w:p>
    <w:p w14:paraId="09D42D28" w14:textId="3C8B5718" w:rsidR="002C6619" w:rsidRPr="002C6619" w:rsidRDefault="002C6619" w:rsidP="002C6619">
      <w:pPr>
        <w:spacing w:before="120" w:after="200"/>
        <w:jc w:val="both"/>
        <w:rPr>
          <w:rFonts w:eastAsia="Times New Roman" w:cs="Times New Roman"/>
          <w:color w:val="000000"/>
          <w:kern w:val="28"/>
          <w:sz w:val="22"/>
          <w:szCs w:val="23"/>
          <w14:cntxtAlts/>
        </w:rPr>
      </w:pPr>
    </w:p>
    <w:p w14:paraId="2BD4FAD3" w14:textId="6D0C9032" w:rsidR="002C6619" w:rsidRPr="00BD3173" w:rsidRDefault="002C6619" w:rsidP="008F1D65">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sidRPr="00BD3173">
        <w:rPr>
          <w:rFonts w:ascii="Impact" w:eastAsia="Times New Roman" w:hAnsi="Impact" w:cs="Times New Roman"/>
          <w:iCs/>
          <w:smallCaps/>
          <w:color w:val="000000"/>
          <w:kern w:val="28"/>
          <w:sz w:val="28"/>
          <w:szCs w:val="23"/>
          <w14:cntxtAlts/>
        </w:rPr>
        <w:lastRenderedPageBreak/>
        <w:t xml:space="preserve">What Should I Do If I Miss a Class? </w:t>
      </w:r>
    </w:p>
    <w:p w14:paraId="28A6AD3C" w14:textId="77777777" w:rsidR="00F7598E" w:rsidRPr="00F7598E" w:rsidRDefault="00F7598E" w:rsidP="002C6619">
      <w:pPr>
        <w:spacing w:before="120" w:after="200"/>
        <w:jc w:val="both"/>
        <w:rPr>
          <w:rFonts w:eastAsia="Times New Roman" w:cs="Times New Roman"/>
          <w:color w:val="000000"/>
          <w:kern w:val="28"/>
          <w:sz w:val="12"/>
          <w:szCs w:val="12"/>
          <w14:cntxtAlts/>
        </w:rPr>
      </w:pPr>
    </w:p>
    <w:p w14:paraId="24A73956" w14:textId="45918538" w:rsidR="002C6619" w:rsidRPr="002C6619" w:rsidRDefault="002C6619" w:rsidP="002C6619">
      <w:pPr>
        <w:spacing w:before="120" w:after="200"/>
        <w:jc w:val="both"/>
        <w:rPr>
          <w:rFonts w:eastAsia="Times New Roman" w:cs="Times New Roman"/>
          <w:color w:val="000000"/>
          <w:kern w:val="28"/>
          <w:sz w:val="22"/>
          <w:szCs w:val="23"/>
          <w14:cntxtAlts/>
        </w:rPr>
      </w:pPr>
      <w:r w:rsidRPr="002C6619">
        <w:rPr>
          <w:rFonts w:eastAsia="Times New Roman" w:cs="Times New Roman"/>
          <w:color w:val="000000"/>
          <w:kern w:val="28"/>
          <w:sz w:val="22"/>
          <w:szCs w:val="23"/>
          <w14:cntxtAlts/>
        </w:rPr>
        <w:t xml:space="preserve">You need to be in class and on time every day. Absences cause you to miss out on instruction, learning time, and thinking opportunities. Assignments, directions, homework, and due dates will be updated in class and posted to ICON. It is your responsibility to know what these are, even if you miss a class. You are responsible for knowing the material and preparing any assigned work. </w:t>
      </w:r>
    </w:p>
    <w:p w14:paraId="3E4F5310" w14:textId="2B4650FF" w:rsidR="002C6619" w:rsidRDefault="002C6619" w:rsidP="002C6619">
      <w:pPr>
        <w:spacing w:before="120" w:after="200"/>
        <w:jc w:val="both"/>
        <w:rPr>
          <w:rFonts w:eastAsia="Times New Roman" w:cs="Times New Roman"/>
          <w:color w:val="000000"/>
          <w:kern w:val="28"/>
          <w:sz w:val="22"/>
          <w:szCs w:val="23"/>
          <w14:cntxtAlts/>
        </w:rPr>
      </w:pPr>
    </w:p>
    <w:p w14:paraId="043256D8" w14:textId="6784A992" w:rsidR="002C6619" w:rsidRPr="00533DE7" w:rsidRDefault="002C6619" w:rsidP="008F1D65">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sidRPr="00533DE7">
        <w:rPr>
          <w:rFonts w:ascii="Impact" w:eastAsia="Times New Roman" w:hAnsi="Impact" w:cs="Times New Roman"/>
          <w:iCs/>
          <w:smallCaps/>
          <w:color w:val="000000"/>
          <w:kern w:val="28"/>
          <w:sz w:val="28"/>
          <w:szCs w:val="23"/>
          <w14:cntxtAlts/>
        </w:rPr>
        <w:t>Communication</w:t>
      </w:r>
    </w:p>
    <w:p w14:paraId="1D5098F6" w14:textId="77777777" w:rsidR="00F7598E" w:rsidRPr="00F7598E" w:rsidRDefault="00F7598E" w:rsidP="002C6619">
      <w:pPr>
        <w:spacing w:before="120" w:after="200"/>
        <w:jc w:val="both"/>
        <w:rPr>
          <w:rFonts w:eastAsia="Times New Roman" w:cs="Times New Roman"/>
          <w:color w:val="000000"/>
          <w:kern w:val="28"/>
          <w:sz w:val="12"/>
          <w:szCs w:val="12"/>
          <w14:cntxtAlts/>
        </w:rPr>
      </w:pPr>
    </w:p>
    <w:p w14:paraId="1A3A61A1" w14:textId="20A66530" w:rsidR="002C6619" w:rsidRDefault="002C6619" w:rsidP="002C6619">
      <w:pPr>
        <w:spacing w:before="120" w:after="200"/>
        <w:jc w:val="both"/>
        <w:rPr>
          <w:rFonts w:eastAsia="Times New Roman" w:cs="Times New Roman"/>
          <w:color w:val="000000"/>
          <w:kern w:val="28"/>
          <w:sz w:val="22"/>
          <w:szCs w:val="23"/>
          <w14:cntxtAlts/>
        </w:rPr>
      </w:pPr>
      <w:r w:rsidRPr="002C6619">
        <w:rPr>
          <w:rFonts w:eastAsia="Times New Roman" w:cs="Times New Roman"/>
          <w:color w:val="000000"/>
          <w:kern w:val="28"/>
          <w:sz w:val="22"/>
          <w:szCs w:val="23"/>
          <w14:cntxtAlts/>
        </w:rPr>
        <w:t>My goal is to create an environment where both teacher and students routinely practice respectful exchange of thoughtful ideas. I believe that learning is, in part, a result of this relationship and communication is at the heart of the interchange. I want to avoid anything that causes a breakdown of good dialogue, and have, therefore, learned to be wary of email. Please feel free to email me questions that need quick answers or to set up appointments. However, anything that is important should be discussed in a way that promotes maximum understanding. Please plan on face to face conversations when anything of issue is at stake; that is what my office hours are for, and I’d love for you to stop by. If those times are impossible for you, then we can arrange for another mutually convenient time. When it is appropriate to email, know that I do check email regularly during the day. If you have a question that requires a response via email, please be advised that I do not check email after 6pm. Therefore, it is in your best interest to email questions in advance.</w:t>
      </w:r>
    </w:p>
    <w:p w14:paraId="04CE0E46" w14:textId="77777777" w:rsidR="00271F56" w:rsidRDefault="00271F56" w:rsidP="002C6619">
      <w:pPr>
        <w:spacing w:before="120" w:after="200"/>
        <w:jc w:val="both"/>
        <w:rPr>
          <w:rFonts w:eastAsia="Times New Roman" w:cs="Times New Roman"/>
          <w:color w:val="000000"/>
          <w:kern w:val="28"/>
          <w:sz w:val="22"/>
          <w:szCs w:val="23"/>
          <w14:cntxtAlts/>
        </w:rPr>
      </w:pPr>
    </w:p>
    <w:p w14:paraId="77AECCAD" w14:textId="716428B0" w:rsidR="00271F56" w:rsidRPr="00533DE7" w:rsidRDefault="00271F56" w:rsidP="00271F56">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Plagiarism</w:t>
      </w:r>
    </w:p>
    <w:p w14:paraId="07EF0AB4" w14:textId="77777777" w:rsidR="00271F56" w:rsidRPr="00F7598E" w:rsidRDefault="00271F56" w:rsidP="00271F56">
      <w:pPr>
        <w:tabs>
          <w:tab w:val="left" w:pos="7665"/>
        </w:tabs>
        <w:spacing w:before="120" w:after="200"/>
        <w:jc w:val="both"/>
        <w:rPr>
          <w:rFonts w:eastAsia="Times New Roman" w:cs="Times New Roman"/>
          <w:iCs/>
          <w:color w:val="000000"/>
          <w:kern w:val="28"/>
          <w:sz w:val="12"/>
          <w:szCs w:val="12"/>
          <w14:cntxtAlts/>
        </w:rPr>
      </w:pPr>
      <w:r>
        <w:rPr>
          <w:rFonts w:eastAsia="Times New Roman" w:cs="Times New Roman"/>
          <w:iCs/>
          <w:color w:val="000000"/>
          <w:kern w:val="28"/>
          <w:sz w:val="12"/>
          <w:szCs w:val="12"/>
          <w14:cntxtAlts/>
        </w:rPr>
        <w:tab/>
      </w:r>
    </w:p>
    <w:p w14:paraId="39D7745C" w14:textId="0D911B96" w:rsidR="00271F56" w:rsidRDefault="00271F56" w:rsidP="002C6619">
      <w:pPr>
        <w:spacing w:before="120" w:after="200"/>
        <w:jc w:val="both"/>
        <w:rPr>
          <w:rFonts w:eastAsia="Times New Roman" w:cs="Times New Roman"/>
          <w:color w:val="000000"/>
          <w:kern w:val="28"/>
          <w:sz w:val="22"/>
          <w:szCs w:val="23"/>
          <w14:cntxtAlts/>
        </w:rPr>
      </w:pPr>
      <w:r w:rsidRPr="00271F56">
        <w:rPr>
          <w:rFonts w:eastAsia="Times New Roman" w:cs="Times New Roman"/>
          <w:color w:val="000000"/>
          <w:kern w:val="28"/>
          <w:sz w:val="22"/>
          <w:szCs w:val="23"/>
          <w14:cntxtAlts/>
        </w:rPr>
        <w:t xml:space="preserve">All CLAS students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To find the College of Liberal Arts and Sciences Code of Academic Honesty go to the website: </w:t>
      </w:r>
      <w:hyperlink r:id="rId18" w:history="1">
        <w:r w:rsidR="006C596B" w:rsidRPr="008200C0">
          <w:rPr>
            <w:rStyle w:val="Hyperlink"/>
            <w:rFonts w:eastAsia="Times New Roman" w:cs="Times New Roman"/>
            <w:kern w:val="28"/>
            <w:sz w:val="22"/>
            <w:szCs w:val="23"/>
            <w14:cntxtAlts/>
          </w:rPr>
          <w:t>http://clas.uiowa.edu/students/handbook/academic-fraud-honor-code</w:t>
        </w:r>
      </w:hyperlink>
    </w:p>
    <w:p w14:paraId="652BA631" w14:textId="66348409" w:rsidR="006C596B" w:rsidRPr="00533DE7" w:rsidRDefault="006C596B" w:rsidP="006C596B">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Grade Concerns or Complaints</w:t>
      </w:r>
    </w:p>
    <w:p w14:paraId="7E7E3E7B" w14:textId="42B64F97" w:rsidR="006C596B" w:rsidRDefault="006C596B" w:rsidP="002C6619">
      <w:pPr>
        <w:spacing w:before="120" w:after="200"/>
        <w:jc w:val="both"/>
        <w:rPr>
          <w:rFonts w:eastAsia="Times New Roman" w:cs="Times New Roman"/>
          <w:color w:val="000000"/>
          <w:kern w:val="28"/>
          <w:sz w:val="22"/>
          <w:szCs w:val="23"/>
          <w14:cntxtAlts/>
        </w:rPr>
      </w:pPr>
      <w:r w:rsidRPr="006C596B">
        <w:rPr>
          <w:rFonts w:eastAsia="Times New Roman" w:cs="Times New Roman"/>
          <w:color w:val="000000"/>
          <w:kern w:val="28"/>
          <w:sz w:val="22"/>
          <w:szCs w:val="23"/>
          <w14:cntxtAlts/>
        </w:rPr>
        <w:t>Students should always first bring such concerns to their instructor. If no satisfactory resolution is gained from discussing the problem with the instructor, students should contact the General Education Literature Director, Professor Barbara Eckstein, by e-mail to schedule an appointment to discuss the grading concern or complaint. This e-mail should specify the student’s section and instructor and should briefly outline the nature of the concern or complaint.</w:t>
      </w:r>
    </w:p>
    <w:p w14:paraId="3CE29696" w14:textId="4BB2F752" w:rsidR="006C596B" w:rsidRPr="00533DE7" w:rsidRDefault="006C596B" w:rsidP="006C596B">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Final Exams</w:t>
      </w:r>
    </w:p>
    <w:p w14:paraId="54289368" w14:textId="770751E7" w:rsidR="006C596B" w:rsidRDefault="006C596B" w:rsidP="002C6619">
      <w:pPr>
        <w:spacing w:before="120" w:after="200"/>
        <w:jc w:val="both"/>
        <w:rPr>
          <w:rFonts w:eastAsia="Times New Roman" w:cs="Times New Roman"/>
          <w:color w:val="000000"/>
          <w:kern w:val="28"/>
          <w:sz w:val="22"/>
          <w:szCs w:val="23"/>
          <w14:cntxtAlts/>
        </w:rPr>
      </w:pPr>
      <w:r w:rsidRPr="006C596B">
        <w:rPr>
          <w:rFonts w:eastAsia="Times New Roman" w:cs="Times New Roman"/>
          <w:color w:val="000000"/>
          <w:kern w:val="28"/>
          <w:sz w:val="22"/>
          <w:szCs w:val="23"/>
          <w14:cntxtAlts/>
        </w:rPr>
        <w:t>The final examination schedule for each class is announced by the Registrar generally by the fifth week of classes. Final exams are offered only during the official final examination period. No exams of any kind are allowed during the last week of classes. All students should plan on being at the UI through the final examination period. Once the Registrar has announced the date, time, and location of each final exam, the complete schedule will be published on the Registrar’s website and will be shared with instructors and students. It is the student’s responsibility to know the date, time, and place of the final exam. Final exams may not be rescheduled for any individual student without permission. The scheduled day and time for the final exam for each section may not be changed. The General Education Literature Program requires that the final exam be comprehensive in scope and does not allow take-home final exams.</w:t>
      </w:r>
    </w:p>
    <w:p w14:paraId="1D138472" w14:textId="77777777" w:rsidR="000C3414" w:rsidRDefault="000C3414" w:rsidP="002C6619">
      <w:pPr>
        <w:spacing w:before="120" w:after="200"/>
        <w:jc w:val="both"/>
        <w:rPr>
          <w:rFonts w:eastAsia="Times New Roman" w:cs="Times New Roman"/>
          <w:color w:val="000000"/>
          <w:kern w:val="28"/>
          <w:sz w:val="22"/>
          <w:szCs w:val="23"/>
          <w14:cntxtAlts/>
        </w:rPr>
      </w:pPr>
    </w:p>
    <w:p w14:paraId="10CCBB9F" w14:textId="77777777" w:rsidR="000C3414" w:rsidRDefault="000C3414" w:rsidP="002C6619">
      <w:pPr>
        <w:spacing w:before="120" w:after="200"/>
        <w:jc w:val="both"/>
        <w:rPr>
          <w:rFonts w:eastAsia="Times New Roman" w:cs="Times New Roman"/>
          <w:color w:val="000000"/>
          <w:kern w:val="28"/>
          <w:sz w:val="22"/>
          <w:szCs w:val="23"/>
          <w14:cntxtAlts/>
        </w:rPr>
      </w:pPr>
    </w:p>
    <w:p w14:paraId="19466AB4" w14:textId="77777777" w:rsidR="000C3414" w:rsidRDefault="000C3414" w:rsidP="002C6619">
      <w:pPr>
        <w:spacing w:before="120" w:after="200"/>
        <w:jc w:val="both"/>
        <w:rPr>
          <w:rFonts w:eastAsia="Times New Roman" w:cs="Times New Roman"/>
          <w:color w:val="000000"/>
          <w:kern w:val="28"/>
          <w:sz w:val="22"/>
          <w:szCs w:val="23"/>
          <w14:cntxtAlts/>
        </w:rPr>
      </w:pPr>
    </w:p>
    <w:p w14:paraId="0A2917B4" w14:textId="77777777" w:rsidR="006C596B" w:rsidRPr="006C596B" w:rsidRDefault="006C596B" w:rsidP="002C6619">
      <w:pPr>
        <w:spacing w:before="120" w:after="200"/>
        <w:jc w:val="both"/>
        <w:rPr>
          <w:rFonts w:eastAsia="Times New Roman" w:cs="Times New Roman"/>
          <w:color w:val="000000"/>
          <w:kern w:val="28"/>
          <w:sz w:val="6"/>
          <w:szCs w:val="6"/>
          <w14:cntxtAlts/>
        </w:rPr>
      </w:pPr>
    </w:p>
    <w:p w14:paraId="68A40B60" w14:textId="78E5FF9B" w:rsidR="000C3414" w:rsidRDefault="000C3414" w:rsidP="008F1D65">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p>
    <w:p w14:paraId="4CC02A11" w14:textId="28151AD0" w:rsidR="002C6619" w:rsidRPr="00533DE7" w:rsidRDefault="002C6619" w:rsidP="008F1D65">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sidRPr="00533DE7">
        <w:rPr>
          <w:rFonts w:ascii="Impact" w:eastAsia="Times New Roman" w:hAnsi="Impact" w:cs="Times New Roman"/>
          <w:iCs/>
          <w:smallCaps/>
          <w:color w:val="000000"/>
          <w:kern w:val="28"/>
          <w:sz w:val="28"/>
          <w:szCs w:val="23"/>
          <w14:cntxtAlts/>
        </w:rPr>
        <w:lastRenderedPageBreak/>
        <w:t>Electronic Device Policy</w:t>
      </w:r>
      <w:r w:rsidR="000C3414" w:rsidRPr="000C3414">
        <w:rPr>
          <w:noProof/>
          <w:lang w:eastAsia="es-MX"/>
        </w:rPr>
        <w:t xml:space="preserve"> </w:t>
      </w:r>
    </w:p>
    <w:p w14:paraId="2E95CB2E" w14:textId="51A19A00" w:rsidR="002C6619" w:rsidRDefault="002C6619" w:rsidP="002C6619">
      <w:pPr>
        <w:spacing w:before="120" w:after="200"/>
        <w:jc w:val="both"/>
        <w:rPr>
          <w:rFonts w:eastAsia="Times New Roman" w:cs="Times New Roman"/>
          <w:b/>
          <w:bCs/>
          <w:color w:val="000000"/>
          <w:kern w:val="28"/>
          <w:sz w:val="22"/>
          <w:szCs w:val="23"/>
          <w14:cntxtAlts/>
        </w:rPr>
      </w:pPr>
      <w:r w:rsidRPr="002C6619">
        <w:rPr>
          <w:rFonts w:eastAsia="Times New Roman" w:cs="Times New Roman"/>
          <w:noProof/>
          <w:color w:val="000000"/>
          <w:kern w:val="28"/>
          <w:sz w:val="22"/>
          <w:szCs w:val="23"/>
          <w:lang w:val="es-MX" w:eastAsia="es-MX"/>
          <w14:cntxtAlts/>
        </w:rPr>
        <w:drawing>
          <wp:anchor distT="0" distB="0" distL="114300" distR="114300" simplePos="0" relativeHeight="251659264" behindDoc="1" locked="0" layoutInCell="1" allowOverlap="1" wp14:anchorId="77C713A0" wp14:editId="2B48D08C">
            <wp:simplePos x="0" y="0"/>
            <wp:positionH relativeFrom="margin">
              <wp:posOffset>4881880</wp:posOffset>
            </wp:positionH>
            <wp:positionV relativeFrom="paragraph">
              <wp:posOffset>422276</wp:posOffset>
            </wp:positionV>
            <wp:extent cx="1247775" cy="866775"/>
            <wp:effectExtent l="171450" t="114300" r="161925" b="1047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5133355">
                      <a:off x="0" y="0"/>
                      <a:ext cx="1247775" cy="866775"/>
                    </a:xfrm>
                    <a:prstGeom prst="rect">
                      <a:avLst/>
                    </a:prstGeom>
                    <a:noFill/>
                  </pic:spPr>
                </pic:pic>
              </a:graphicData>
            </a:graphic>
          </wp:anchor>
        </w:drawing>
      </w:r>
      <w:r w:rsidRPr="002C6619">
        <w:rPr>
          <w:rFonts w:eastAsia="Times New Roman" w:cs="Times New Roman"/>
          <w:iCs/>
          <w:color w:val="000000"/>
          <w:kern w:val="28"/>
          <w:sz w:val="22"/>
          <w:szCs w:val="23"/>
          <w14:cntxtAlts/>
        </w:rPr>
        <w:t xml:space="preserve">Unless specified, you will not need any electronic devices during class. Please keep all cell phones, iPods and laptops put away. </w:t>
      </w:r>
      <w:r w:rsidRPr="002C6619">
        <w:rPr>
          <w:rFonts w:eastAsia="Times New Roman" w:cs="Times New Roman"/>
          <w:color w:val="000000"/>
          <w:kern w:val="28"/>
          <w:sz w:val="22"/>
          <w:szCs w:val="23"/>
          <w14:cntxtAlts/>
        </w:rPr>
        <w:t xml:space="preserve">Thank you for being courteous toward our learning environment. </w:t>
      </w:r>
      <w:r w:rsidRPr="002C6619">
        <w:rPr>
          <w:rFonts w:eastAsia="Times New Roman" w:cs="Times New Roman"/>
          <w:b/>
          <w:bCs/>
          <w:color w:val="000000"/>
          <w:kern w:val="28"/>
          <w:sz w:val="22"/>
          <w:szCs w:val="23"/>
          <w14:cntxtAlts/>
        </w:rPr>
        <w:t>Inappropriate use of electronics during class time will negatively affect your participation grade.</w:t>
      </w:r>
    </w:p>
    <w:p w14:paraId="56DFE412" w14:textId="77777777" w:rsidR="006C596B" w:rsidRPr="006C596B" w:rsidRDefault="006C596B" w:rsidP="002C6619">
      <w:pPr>
        <w:spacing w:before="120" w:after="200"/>
        <w:jc w:val="both"/>
        <w:rPr>
          <w:rFonts w:eastAsia="Times New Roman" w:cs="Times New Roman"/>
          <w:b/>
          <w:bCs/>
          <w:color w:val="000000"/>
          <w:kern w:val="28"/>
          <w:sz w:val="6"/>
          <w:szCs w:val="6"/>
          <w14:cntxtAlts/>
        </w:rPr>
      </w:pPr>
    </w:p>
    <w:p w14:paraId="2A1EFCBD" w14:textId="2D951C9F" w:rsidR="006C596B" w:rsidRPr="00533DE7" w:rsidRDefault="006C596B" w:rsidP="006C596B">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Accommodations</w:t>
      </w:r>
    </w:p>
    <w:p w14:paraId="2A767A94" w14:textId="22C8AE83" w:rsidR="006C596B" w:rsidRDefault="006C596B" w:rsidP="006C596B">
      <w:pPr>
        <w:spacing w:after="160"/>
        <w:rPr>
          <w:rFonts w:eastAsia="Times New Roman" w:cs="Times New Roman"/>
          <w:bCs/>
          <w:color w:val="000000"/>
          <w:kern w:val="28"/>
          <w:sz w:val="22"/>
          <w:szCs w:val="23"/>
          <w14:cntxtAlts/>
        </w:rPr>
      </w:pPr>
      <w:r w:rsidRPr="006C596B">
        <w:rPr>
          <w:rFonts w:eastAsia="Times New Roman" w:cs="Times New Roman"/>
          <w:bCs/>
          <w:color w:val="000000"/>
          <w:kern w:val="28"/>
          <w:sz w:val="22"/>
          <w:szCs w:val="23"/>
          <w14:cntxtAlts/>
        </w:rPr>
        <w:t>A student seeking academic accommodations should first register with Student Disability Services and then meet with the course instructor privately in the instructor’s office to make particular arrangements. See http://www.uiowa.edu/~sds/ for more information.</w:t>
      </w:r>
    </w:p>
    <w:p w14:paraId="70710140" w14:textId="7C12F9A3" w:rsidR="006C596B" w:rsidRPr="00533DE7" w:rsidRDefault="006C596B" w:rsidP="006C596B">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Controlling Policies for Students from Other Colleges</w:t>
      </w:r>
    </w:p>
    <w:p w14:paraId="0B866036" w14:textId="3AAE7E6F" w:rsidR="006C596B" w:rsidRDefault="006C596B" w:rsidP="006C596B">
      <w:pPr>
        <w:spacing w:after="160"/>
        <w:rPr>
          <w:rFonts w:eastAsia="Times New Roman" w:cs="Times New Roman"/>
          <w:bCs/>
          <w:color w:val="000000"/>
          <w:kern w:val="28"/>
          <w:sz w:val="22"/>
          <w:szCs w:val="23"/>
          <w14:cntxtAlts/>
        </w:rPr>
      </w:pPr>
      <w:r w:rsidRPr="006C596B">
        <w:rPr>
          <w:rFonts w:eastAsia="Times New Roman" w:cs="Times New Roman"/>
          <w:bCs/>
          <w:color w:val="000000"/>
          <w:kern w:val="28"/>
          <w:sz w:val="22"/>
          <w:szCs w:val="23"/>
          <w14:cntxtAlts/>
        </w:rPr>
        <w:t xml:space="preserve">This course is given by the College of Liberal Arts and Sciences. This means that class policies on matters such as requirements, grading, and sanctions for academic dishonesty are governed by the College of Liberal Arts and Sciences. Students wishing to add or drop this course after the official deadline must receive the approval of the Dean of the College of Liberal Arts and Sciences. Details of the University policy of cross enrollments may be found at </w:t>
      </w:r>
      <w:hyperlink r:id="rId20" w:history="1">
        <w:r w:rsidRPr="008200C0">
          <w:rPr>
            <w:rStyle w:val="Hyperlink"/>
            <w:rFonts w:eastAsia="Times New Roman" w:cs="Times New Roman"/>
            <w:bCs/>
            <w:kern w:val="28"/>
            <w:sz w:val="22"/>
            <w:szCs w:val="23"/>
            <w14:cntxtAlts/>
          </w:rPr>
          <w:t>http://www.uiowa.edu/~provost/deos/crossenroll.doc</w:t>
        </w:r>
      </w:hyperlink>
    </w:p>
    <w:p w14:paraId="1E4EFBB2" w14:textId="77777777" w:rsidR="00151A2B" w:rsidRPr="00151A2B" w:rsidRDefault="00151A2B" w:rsidP="006C596B">
      <w:pPr>
        <w:spacing w:after="160"/>
        <w:rPr>
          <w:rFonts w:eastAsia="Times New Roman" w:cs="Times New Roman"/>
          <w:bCs/>
          <w:color w:val="000000"/>
          <w:kern w:val="28"/>
          <w:sz w:val="12"/>
          <w:szCs w:val="12"/>
          <w14:cntxtAlts/>
        </w:rPr>
      </w:pPr>
    </w:p>
    <w:p w14:paraId="53354529" w14:textId="66D50D7A" w:rsidR="006C596B" w:rsidRPr="00533DE7" w:rsidRDefault="006C596B" w:rsidP="006C596B">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Sexual Harassment</w:t>
      </w:r>
    </w:p>
    <w:p w14:paraId="4FCFDFBF" w14:textId="6C676D7A" w:rsidR="006C596B" w:rsidRDefault="006C596B" w:rsidP="006C596B">
      <w:pPr>
        <w:spacing w:before="120" w:after="200"/>
        <w:jc w:val="both"/>
        <w:rPr>
          <w:rFonts w:eastAsia="Times New Roman" w:cs="Times New Roman"/>
          <w:bCs/>
          <w:color w:val="000000"/>
          <w:kern w:val="28"/>
          <w:sz w:val="22"/>
          <w:szCs w:val="23"/>
          <w14:cntxtAlts/>
        </w:rPr>
      </w:pPr>
      <w:r w:rsidRPr="006C596B">
        <w:rPr>
          <w:rFonts w:eastAsia="Times New Roman" w:cs="Times New Roman"/>
          <w:bCs/>
          <w:color w:val="000000"/>
          <w:kern w:val="28"/>
          <w:sz w:val="22"/>
          <w:szCs w:val="23"/>
          <w14:cntxtAlts/>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Visit the sexual harassment awareness site at http://www.sexualharassment.uiowa.edu/for assistance, definitions, and </w:t>
      </w:r>
      <w:r>
        <w:rPr>
          <w:rFonts w:eastAsia="Times New Roman" w:cs="Times New Roman"/>
          <w:bCs/>
          <w:color w:val="000000"/>
          <w:kern w:val="28"/>
          <w:sz w:val="22"/>
          <w:szCs w:val="23"/>
          <w14:cntxtAlts/>
        </w:rPr>
        <w:t xml:space="preserve">the full University policy. </w:t>
      </w:r>
    </w:p>
    <w:p w14:paraId="262C95DA" w14:textId="4854F017" w:rsidR="006C596B" w:rsidRPr="00533DE7" w:rsidRDefault="006C596B" w:rsidP="006C596B">
      <w:pPr>
        <w:pBdr>
          <w:bottom w:val="single" w:sz="4" w:space="1" w:color="auto"/>
        </w:pBdr>
        <w:spacing w:before="120" w:after="200"/>
        <w:jc w:val="right"/>
        <w:rPr>
          <w:rFonts w:ascii="Impact" w:eastAsia="Times New Roman" w:hAnsi="Impact" w:cs="Times New Roman"/>
          <w:iCs/>
          <w:smallCaps/>
          <w:color w:val="000000"/>
          <w:kern w:val="28"/>
          <w:sz w:val="28"/>
          <w:szCs w:val="23"/>
          <w14:cntxtAlts/>
        </w:rPr>
      </w:pPr>
      <w:r>
        <w:rPr>
          <w:rFonts w:ascii="Impact" w:eastAsia="Times New Roman" w:hAnsi="Impact" w:cs="Times New Roman"/>
          <w:iCs/>
          <w:smallCaps/>
          <w:color w:val="000000"/>
          <w:kern w:val="28"/>
          <w:sz w:val="28"/>
          <w:szCs w:val="23"/>
          <w14:cntxtAlts/>
        </w:rPr>
        <w:t>Tornado</w:t>
      </w:r>
    </w:p>
    <w:p w14:paraId="69668649" w14:textId="7D8B8482" w:rsidR="006C596B" w:rsidRPr="006C596B" w:rsidRDefault="006C596B" w:rsidP="002C6619">
      <w:pPr>
        <w:spacing w:before="120" w:after="200"/>
        <w:jc w:val="both"/>
        <w:rPr>
          <w:rFonts w:eastAsia="Times New Roman" w:cs="Times New Roman"/>
          <w:bCs/>
          <w:color w:val="000000"/>
          <w:kern w:val="28"/>
          <w:sz w:val="22"/>
          <w:szCs w:val="23"/>
          <w14:cntxtAlts/>
        </w:rPr>
      </w:pPr>
      <w:r w:rsidRPr="006C596B">
        <w:rPr>
          <w:rFonts w:eastAsia="Times New Roman" w:cs="Times New Roman"/>
          <w:bCs/>
          <w:color w:val="000000"/>
          <w:kern w:val="28"/>
          <w:sz w:val="22"/>
          <w:szCs w:val="23"/>
          <w14:cntxtAlts/>
        </w:rPr>
        <w:t>The University of Iowa Operations Manual, Part V Chapter 16, outlines appropriate responses to a tornado or to a similar crisis. If a tornado or other severe weather is indicated by the UI outdoor warning system, members of the class should seek shelter in rooms and corridors in the innermost part of a building at the lowest level, staying clear of windows, corridors with windows, or large freestanding expanses such as auditoriums and cafeterias. The class will resume, if possible, after the UI outdoor warning system announces that the severe weather threat has ended. For more information on Hawk Alert and the siren warning system, visit the Department of Public Safety website at http://police.uiowa.edu/stay-informed/emergency-communication/</w:t>
      </w:r>
    </w:p>
    <w:p w14:paraId="1D3A8819" w14:textId="77777777" w:rsidR="006C596B" w:rsidRDefault="006C596B" w:rsidP="002C6619">
      <w:pPr>
        <w:spacing w:before="120" w:after="200"/>
        <w:jc w:val="both"/>
        <w:rPr>
          <w:rFonts w:eastAsia="Times New Roman" w:cs="Times New Roman"/>
          <w:b/>
          <w:bCs/>
          <w:color w:val="000000"/>
          <w:kern w:val="28"/>
          <w:sz w:val="22"/>
          <w:szCs w:val="23"/>
          <w14:cntxtAlts/>
        </w:rPr>
      </w:pPr>
    </w:p>
    <w:p w14:paraId="1F24EA12" w14:textId="77777777" w:rsidR="006C596B" w:rsidRDefault="006C596B" w:rsidP="002C6619">
      <w:pPr>
        <w:spacing w:before="120" w:after="200"/>
        <w:jc w:val="both"/>
        <w:rPr>
          <w:rFonts w:eastAsia="Times New Roman" w:cs="Times New Roman"/>
          <w:b/>
          <w:bCs/>
          <w:color w:val="000000"/>
          <w:kern w:val="28"/>
          <w:sz w:val="22"/>
          <w:szCs w:val="23"/>
          <w14:cntxtAlts/>
        </w:rPr>
      </w:pPr>
    </w:p>
    <w:p w14:paraId="4599B89B" w14:textId="77777777" w:rsidR="000C3414" w:rsidRDefault="000C3414">
      <w:pPr>
        <w:spacing w:after="160" w:line="259" w:lineRule="auto"/>
        <w:contextualSpacing w:val="0"/>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br w:type="page"/>
      </w:r>
    </w:p>
    <w:p w14:paraId="63FBB3B3" w14:textId="0A1BBF9E" w:rsidR="002C6619" w:rsidRDefault="000C3414" w:rsidP="000C3414">
      <w:pPr>
        <w:spacing w:before="120" w:after="200"/>
        <w:jc w:val="center"/>
        <w:rPr>
          <w:rFonts w:ascii="Impact" w:eastAsia="Times New Roman" w:hAnsi="Impact" w:cs="Times New Roman"/>
          <w:color w:val="FFFFFF" w:themeColor="background1"/>
          <w:sz w:val="80"/>
          <w:szCs w:val="80"/>
        </w:rPr>
      </w:pPr>
      <w:r w:rsidRPr="00BD3173">
        <w:rPr>
          <w:rFonts w:ascii="Impact" w:eastAsia="Times New Roman" w:hAnsi="Impact" w:cs="Times New Roman"/>
          <w:noProof/>
          <w:color w:val="FFFFFF" w:themeColor="background1"/>
          <w:sz w:val="80"/>
          <w:szCs w:val="80"/>
          <w:lang w:val="es-MX" w:eastAsia="es-MX"/>
        </w:rPr>
        <w:lastRenderedPageBreak/>
        <w:drawing>
          <wp:anchor distT="0" distB="0" distL="114300" distR="114300" simplePos="0" relativeHeight="251664384" behindDoc="1" locked="0" layoutInCell="1" allowOverlap="1" wp14:anchorId="051E85E8" wp14:editId="0EDCF150">
            <wp:simplePos x="0" y="0"/>
            <wp:positionH relativeFrom="margin">
              <wp:align>left</wp:align>
            </wp:positionH>
            <wp:positionV relativeFrom="paragraph">
              <wp:posOffset>0</wp:posOffset>
            </wp:positionV>
            <wp:extent cx="5930103" cy="9518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banCrackedConcrete0544612.jpg"/>
                    <pic:cNvPicPr/>
                  </pic:nvPicPr>
                  <pic:blipFill>
                    <a:blip r:embed="rId8">
                      <a:extLst>
                        <a:ext uri="{28A0092B-C50C-407E-A947-70E740481C1C}">
                          <a14:useLocalDpi xmlns:a14="http://schemas.microsoft.com/office/drawing/2010/main" val="0"/>
                        </a:ext>
                      </a:extLst>
                    </a:blip>
                    <a:stretch>
                      <a:fillRect/>
                    </a:stretch>
                  </pic:blipFill>
                  <pic:spPr>
                    <a:xfrm>
                      <a:off x="0" y="0"/>
                      <a:ext cx="5930103" cy="951865"/>
                    </a:xfrm>
                    <a:prstGeom prst="rect">
                      <a:avLst/>
                    </a:prstGeom>
                  </pic:spPr>
                </pic:pic>
              </a:graphicData>
            </a:graphic>
            <wp14:sizeRelH relativeFrom="margin">
              <wp14:pctWidth>0</wp14:pctWidth>
            </wp14:sizeRelH>
            <wp14:sizeRelV relativeFrom="margin">
              <wp14:pctHeight>0</wp14:pctHeight>
            </wp14:sizeRelV>
          </wp:anchor>
        </w:drawing>
      </w:r>
      <w:r w:rsidRPr="00BD3173">
        <w:rPr>
          <w:rFonts w:ascii="Impact" w:eastAsia="Times New Roman" w:hAnsi="Impact" w:cs="Times New Roman"/>
          <w:color w:val="FFFFFF" w:themeColor="background1"/>
          <w:sz w:val="80"/>
          <w:szCs w:val="80"/>
        </w:rPr>
        <w:t xml:space="preserve">Documentary </w:t>
      </w:r>
      <w:r w:rsidR="009E0EF4">
        <w:rPr>
          <w:rFonts w:ascii="Impact" w:eastAsia="Times New Roman" w:hAnsi="Impact" w:cs="Times New Roman"/>
          <w:color w:val="FFFFFF" w:themeColor="background1"/>
          <w:sz w:val="80"/>
          <w:szCs w:val="80"/>
        </w:rPr>
        <w:t>Poetry</w:t>
      </w:r>
    </w:p>
    <w:p w14:paraId="00FCA147" w14:textId="121033ED" w:rsidR="000C3414" w:rsidRPr="000C3414" w:rsidRDefault="008F4FD9" w:rsidP="000C3414">
      <w:pPr>
        <w:spacing w:before="120" w:after="200"/>
        <w:jc w:val="center"/>
        <w:rPr>
          <w:rFonts w:ascii="Goudy Stout" w:eastAsia="Times New Roman" w:hAnsi="Goudy Stout" w:cs="Times New Roman"/>
          <w:b/>
          <w:bCs/>
          <w:color w:val="000000"/>
          <w:kern w:val="28"/>
          <w:sz w:val="4"/>
          <w:szCs w:val="23"/>
          <w14:cntxtAlts/>
        </w:rPr>
      </w:pPr>
      <w:r>
        <w:rPr>
          <w:rFonts w:ascii="Impact" w:eastAsia="Times New Roman" w:hAnsi="Impact" w:cs="Times New Roman"/>
          <w:color w:val="FFFFFF" w:themeColor="background1"/>
          <w:sz w:val="28"/>
          <w:szCs w:val="80"/>
        </w:rPr>
        <w:t>Unit Calendar</w:t>
      </w:r>
    </w:p>
    <w:p w14:paraId="31999815" w14:textId="77777777" w:rsidR="00865DE5" w:rsidRDefault="00865DE5" w:rsidP="002C6619">
      <w:pPr>
        <w:spacing w:before="120" w:after="200"/>
        <w:jc w:val="both"/>
        <w:rPr>
          <w:rFonts w:eastAsia="Times New Roman" w:cs="Times New Roman"/>
          <w:b/>
          <w:bCs/>
          <w:color w:val="000000"/>
          <w:kern w:val="28"/>
          <w:sz w:val="22"/>
          <w:szCs w:val="23"/>
          <w14:cntxtAlts/>
        </w:rPr>
      </w:pPr>
    </w:p>
    <w:p w14:paraId="2F80B3CB" w14:textId="77777777" w:rsidR="000C3414" w:rsidRDefault="000C3414" w:rsidP="002C6619">
      <w:pPr>
        <w:spacing w:before="120" w:after="200"/>
        <w:jc w:val="both"/>
        <w:rPr>
          <w:rFonts w:eastAsia="Times New Roman" w:cs="Times New Roman"/>
          <w:b/>
          <w:bCs/>
          <w:color w:val="000000"/>
          <w:kern w:val="28"/>
          <w:sz w:val="22"/>
          <w:szCs w:val="23"/>
          <w14:cntxtAlts/>
        </w:rPr>
      </w:pPr>
    </w:p>
    <w:p w14:paraId="777E4E75" w14:textId="5E6D71B0" w:rsidR="000C3414" w:rsidRDefault="008F4FD9" w:rsidP="008F4FD9">
      <w:pPr>
        <w:spacing w:before="120" w:after="200"/>
        <w:rPr>
          <w:rFonts w:eastAsia="Times New Roman" w:cs="Times New Roman"/>
          <w:b/>
          <w:bCs/>
          <w:i/>
          <w:color w:val="000000"/>
          <w:kern w:val="28"/>
          <w:sz w:val="22"/>
          <w:szCs w:val="23"/>
          <w14:cntxtAlts/>
        </w:rPr>
      </w:pPr>
      <w:r w:rsidRPr="008F4FD9">
        <w:rPr>
          <w:rFonts w:eastAsia="Times New Roman" w:cs="Times New Roman"/>
          <w:b/>
          <w:bCs/>
          <w:i/>
          <w:color w:val="000000"/>
          <w:kern w:val="28"/>
          <w:sz w:val="22"/>
          <w:szCs w:val="23"/>
          <w14:cntxtAlts/>
        </w:rPr>
        <w:t>* Note: This unit is part of a larger course titled: “Good Grief</w:t>
      </w:r>
      <w:proofErr w:type="gramStart"/>
      <w:r w:rsidRPr="008F4FD9">
        <w:rPr>
          <w:rFonts w:eastAsia="Times New Roman" w:cs="Times New Roman"/>
          <w:b/>
          <w:bCs/>
          <w:i/>
          <w:color w:val="000000"/>
          <w:kern w:val="28"/>
          <w:sz w:val="22"/>
          <w:szCs w:val="23"/>
          <w14:cntxtAlts/>
        </w:rPr>
        <w:t>!:</w:t>
      </w:r>
      <w:proofErr w:type="gramEnd"/>
      <w:r w:rsidRPr="008F4FD9">
        <w:rPr>
          <w:rFonts w:eastAsia="Times New Roman" w:cs="Times New Roman"/>
          <w:b/>
          <w:bCs/>
          <w:i/>
          <w:color w:val="000000"/>
          <w:kern w:val="28"/>
          <w:sz w:val="22"/>
          <w:szCs w:val="23"/>
          <w14:cntxtAlts/>
        </w:rPr>
        <w:t xml:space="preserve"> Death, Grief, and </w:t>
      </w:r>
      <w:r w:rsidR="003D7E86">
        <w:rPr>
          <w:rFonts w:eastAsia="Times New Roman" w:cs="Times New Roman"/>
          <w:b/>
          <w:bCs/>
          <w:i/>
          <w:color w:val="000000"/>
          <w:kern w:val="28"/>
          <w:sz w:val="22"/>
          <w:szCs w:val="23"/>
          <w14:cntxtAlts/>
        </w:rPr>
        <w:t>the Politics of Mourning</w:t>
      </w:r>
      <w:r w:rsidRPr="008F4FD9">
        <w:rPr>
          <w:rFonts w:eastAsia="Times New Roman" w:cs="Times New Roman"/>
          <w:b/>
          <w:bCs/>
          <w:i/>
          <w:color w:val="000000"/>
          <w:kern w:val="28"/>
          <w:sz w:val="22"/>
          <w:szCs w:val="23"/>
          <w14:cntxtAlts/>
        </w:rPr>
        <w:t xml:space="preserve">.” </w:t>
      </w:r>
      <w:r>
        <w:rPr>
          <w:rFonts w:eastAsia="Times New Roman" w:cs="Times New Roman"/>
          <w:b/>
          <w:bCs/>
          <w:i/>
          <w:color w:val="000000"/>
          <w:kern w:val="28"/>
          <w:sz w:val="22"/>
          <w:szCs w:val="23"/>
          <w14:cntxtAlts/>
        </w:rPr>
        <w:t xml:space="preserve">The “Documentary </w:t>
      </w:r>
      <w:r w:rsidR="009E0EF4">
        <w:rPr>
          <w:rFonts w:eastAsia="Times New Roman" w:cs="Times New Roman"/>
          <w:b/>
          <w:bCs/>
          <w:i/>
          <w:color w:val="000000"/>
          <w:kern w:val="28"/>
          <w:sz w:val="22"/>
          <w:szCs w:val="23"/>
          <w14:cntxtAlts/>
        </w:rPr>
        <w:t>Poetry</w:t>
      </w:r>
      <w:r>
        <w:rPr>
          <w:rFonts w:eastAsia="Times New Roman" w:cs="Times New Roman"/>
          <w:b/>
          <w:bCs/>
          <w:i/>
          <w:color w:val="000000"/>
          <w:kern w:val="28"/>
          <w:sz w:val="22"/>
          <w:szCs w:val="23"/>
          <w14:cntxtAlts/>
        </w:rPr>
        <w:t>” unit follows a 4-week introduction to the course.</w:t>
      </w:r>
    </w:p>
    <w:p w14:paraId="75EE3031" w14:textId="77777777" w:rsidR="008F4FD9" w:rsidRPr="008F4FD9" w:rsidRDefault="008F4FD9" w:rsidP="008F4FD9">
      <w:pPr>
        <w:spacing w:before="120" w:after="200"/>
        <w:rPr>
          <w:rFonts w:eastAsia="Times New Roman" w:cs="Times New Roman"/>
          <w:b/>
          <w:bCs/>
          <w:i/>
          <w:color w:val="000000"/>
          <w:kern w:val="28"/>
          <w:sz w:val="22"/>
          <w:szCs w:val="23"/>
          <w14:cntxtAlts/>
        </w:rPr>
      </w:pPr>
    </w:p>
    <w:p w14:paraId="6C6C22EF" w14:textId="5CED7CCC" w:rsidR="00865DE5" w:rsidRDefault="00865DE5" w:rsidP="002C6619">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Week 5:</w:t>
      </w:r>
      <w:r w:rsidR="008F4FD9">
        <w:rPr>
          <w:rFonts w:eastAsia="Times New Roman" w:cs="Times New Roman"/>
          <w:b/>
          <w:bCs/>
          <w:color w:val="000000"/>
          <w:kern w:val="28"/>
          <w:sz w:val="22"/>
          <w:szCs w:val="23"/>
          <w14:cntxtAlts/>
        </w:rPr>
        <w:t xml:space="preserve"> </w:t>
      </w:r>
      <w:r w:rsidR="003D1098">
        <w:rPr>
          <w:rFonts w:eastAsia="Times New Roman" w:cs="Times New Roman"/>
          <w:b/>
          <w:bCs/>
          <w:color w:val="000000"/>
          <w:kern w:val="28"/>
          <w:sz w:val="22"/>
          <w:szCs w:val="23"/>
          <w14:cntxtAlts/>
        </w:rPr>
        <w:t>What is Documentary Poetry?</w:t>
      </w:r>
    </w:p>
    <w:p w14:paraId="01D85C91" w14:textId="77777777" w:rsidR="00865DE5" w:rsidRDefault="00865DE5" w:rsidP="002C6619">
      <w:pPr>
        <w:spacing w:before="120" w:after="200"/>
        <w:jc w:val="both"/>
        <w:rPr>
          <w:rFonts w:eastAsia="Times New Roman" w:cs="Times New Roman"/>
          <w:b/>
          <w:bCs/>
          <w:color w:val="000000"/>
          <w:kern w:val="28"/>
          <w:sz w:val="22"/>
          <w:szCs w:val="23"/>
          <w14:cntxtAlts/>
        </w:rPr>
      </w:pPr>
    </w:p>
    <w:p w14:paraId="72F03C51" w14:textId="20BECE74" w:rsidR="008F4FD9" w:rsidRDefault="00865DE5" w:rsidP="002C6619">
      <w:pPr>
        <w:spacing w:before="120" w:after="200"/>
        <w:jc w:val="both"/>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Tuesday, 9/22</w:t>
      </w:r>
      <w:r w:rsidR="00D668EA">
        <w:rPr>
          <w:rFonts w:eastAsia="Times New Roman" w:cs="Times New Roman"/>
          <w:bCs/>
          <w:color w:val="000000"/>
          <w:kern w:val="28"/>
          <w:sz w:val="22"/>
          <w:szCs w:val="23"/>
          <w14:cntxtAlts/>
        </w:rPr>
        <w:tab/>
      </w:r>
      <w:r w:rsidR="00D668EA">
        <w:rPr>
          <w:rFonts w:eastAsia="Times New Roman" w:cs="Times New Roman"/>
          <w:bCs/>
          <w:color w:val="000000"/>
          <w:kern w:val="28"/>
          <w:sz w:val="22"/>
          <w:szCs w:val="23"/>
          <w14:cntxtAlts/>
        </w:rPr>
        <w:tab/>
      </w:r>
      <w:r w:rsidR="008F4FD9">
        <w:rPr>
          <w:rFonts w:eastAsia="Times New Roman" w:cs="Times New Roman"/>
          <w:bCs/>
          <w:color w:val="000000"/>
          <w:kern w:val="28"/>
          <w:sz w:val="22"/>
          <w:szCs w:val="23"/>
          <w14:cntxtAlts/>
        </w:rPr>
        <w:t>“</w:t>
      </w:r>
      <w:hyperlink r:id="rId21" w:history="1">
        <w:r w:rsidR="008F4FD9" w:rsidRPr="008F4FD9">
          <w:rPr>
            <w:rStyle w:val="Hyperlink"/>
            <w:rFonts w:eastAsia="Times New Roman" w:cs="Times New Roman"/>
            <w:bCs/>
            <w:kern w:val="28"/>
            <w:sz w:val="22"/>
            <w:szCs w:val="23"/>
            <w14:cntxtAlts/>
          </w:rPr>
          <w:t>The Cry of the Children</w:t>
        </w:r>
      </w:hyperlink>
      <w:r w:rsidR="008F4FD9">
        <w:rPr>
          <w:rFonts w:eastAsia="Times New Roman" w:cs="Times New Roman"/>
          <w:bCs/>
          <w:color w:val="000000"/>
          <w:kern w:val="28"/>
          <w:sz w:val="22"/>
          <w:szCs w:val="23"/>
          <w14:cntxtAlts/>
        </w:rPr>
        <w:t>” by Elizabeth Barrett Browning</w:t>
      </w:r>
    </w:p>
    <w:p w14:paraId="0E495958" w14:textId="25EBC386" w:rsidR="00865DE5" w:rsidRDefault="00D668EA" w:rsidP="008F4FD9">
      <w:pPr>
        <w:spacing w:before="120" w:after="200"/>
        <w:ind w:left="1440" w:firstLine="720"/>
        <w:jc w:val="both"/>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w:t>
      </w:r>
      <w:hyperlink r:id="rId22" w:history="1">
        <w:r w:rsidRPr="00240F1C">
          <w:rPr>
            <w:rStyle w:val="Hyperlink"/>
            <w:rFonts w:eastAsia="Times New Roman" w:cs="Times New Roman"/>
            <w:bCs/>
            <w:kern w:val="28"/>
            <w:sz w:val="22"/>
            <w:szCs w:val="23"/>
            <w14:cntxtAlts/>
          </w:rPr>
          <w:t>Believer</w:t>
        </w:r>
      </w:hyperlink>
      <w:r w:rsidR="002C69E5">
        <w:rPr>
          <w:rFonts w:eastAsia="Times New Roman" w:cs="Times New Roman"/>
          <w:bCs/>
          <w:color w:val="000000"/>
          <w:kern w:val="28"/>
          <w:sz w:val="22"/>
          <w:szCs w:val="23"/>
          <w14:cntxtAlts/>
        </w:rPr>
        <w:t xml:space="preserve">” by Natasha </w:t>
      </w:r>
      <w:proofErr w:type="spellStart"/>
      <w:r w:rsidR="002C69E5">
        <w:rPr>
          <w:rFonts w:eastAsia="Times New Roman" w:cs="Times New Roman"/>
          <w:bCs/>
          <w:color w:val="000000"/>
          <w:kern w:val="28"/>
          <w:sz w:val="22"/>
          <w:szCs w:val="23"/>
          <w14:cntxtAlts/>
        </w:rPr>
        <w:t>Trethewe</w:t>
      </w:r>
      <w:r>
        <w:rPr>
          <w:rFonts w:eastAsia="Times New Roman" w:cs="Times New Roman"/>
          <w:bCs/>
          <w:color w:val="000000"/>
          <w:kern w:val="28"/>
          <w:sz w:val="22"/>
          <w:szCs w:val="23"/>
          <w14:cntxtAlts/>
        </w:rPr>
        <w:t>y</w:t>
      </w:r>
      <w:proofErr w:type="spellEnd"/>
    </w:p>
    <w:p w14:paraId="5A04E64D" w14:textId="7B96EF49" w:rsidR="00D668EA" w:rsidRPr="00D668EA" w:rsidRDefault="00D668EA" w:rsidP="00870D2F">
      <w:pPr>
        <w:spacing w:before="120" w:after="200"/>
        <w:ind w:left="2160"/>
        <w:jc w:val="both"/>
        <w:rPr>
          <w:rFonts w:eastAsia="Times New Roman" w:cs="Times New Roman"/>
          <w:bCs/>
          <w:i/>
          <w:color w:val="000000"/>
          <w:kern w:val="28"/>
          <w:sz w:val="22"/>
          <w:szCs w:val="23"/>
          <w14:cntxtAlts/>
        </w:rPr>
      </w:pPr>
      <w:r>
        <w:rPr>
          <w:rFonts w:eastAsia="Times New Roman" w:cs="Times New Roman"/>
          <w:bCs/>
          <w:color w:val="000000"/>
          <w:kern w:val="28"/>
          <w:sz w:val="22"/>
          <w:szCs w:val="23"/>
          <w14:cntxtAlts/>
        </w:rPr>
        <w:t>“</w:t>
      </w:r>
      <w:hyperlink r:id="rId23" w:history="1">
        <w:r w:rsidRPr="00240F1C">
          <w:rPr>
            <w:rStyle w:val="Hyperlink"/>
            <w:rFonts w:eastAsia="Times New Roman" w:cs="Times New Roman"/>
            <w:bCs/>
            <w:kern w:val="28"/>
            <w:sz w:val="22"/>
            <w:szCs w:val="23"/>
            <w14:cntxtAlts/>
          </w:rPr>
          <w:t>Hope</w:t>
        </w:r>
        <w:r w:rsidR="00240F1C" w:rsidRPr="00240F1C">
          <w:rPr>
            <w:rStyle w:val="Hyperlink"/>
            <w:rFonts w:eastAsia="Times New Roman" w:cs="Times New Roman"/>
            <w:bCs/>
            <w:kern w:val="28"/>
            <w:sz w:val="22"/>
            <w:szCs w:val="23"/>
            <w14:cntxtAlts/>
          </w:rPr>
          <w:t>: Living and Loving with HIV in Jamaica</w:t>
        </w:r>
      </w:hyperlink>
      <w:r>
        <w:rPr>
          <w:rFonts w:eastAsia="Times New Roman" w:cs="Times New Roman"/>
          <w:bCs/>
          <w:color w:val="000000"/>
          <w:kern w:val="28"/>
          <w:sz w:val="22"/>
          <w:szCs w:val="23"/>
          <w14:cntxtAlts/>
        </w:rPr>
        <w:t>” and “</w:t>
      </w:r>
      <w:hyperlink r:id="rId24" w:history="1">
        <w:r w:rsidRPr="00240F1C">
          <w:rPr>
            <w:rStyle w:val="Hyperlink"/>
            <w:rFonts w:eastAsia="Times New Roman" w:cs="Times New Roman"/>
            <w:bCs/>
            <w:kern w:val="28"/>
            <w:sz w:val="22"/>
            <w:szCs w:val="23"/>
            <w14:cntxtAlts/>
          </w:rPr>
          <w:t>Voices</w:t>
        </w:r>
        <w:r w:rsidR="00240F1C" w:rsidRPr="00240F1C">
          <w:rPr>
            <w:rStyle w:val="Hyperlink"/>
            <w:rFonts w:eastAsia="Times New Roman" w:cs="Times New Roman"/>
            <w:bCs/>
            <w:kern w:val="28"/>
            <w:sz w:val="22"/>
            <w:szCs w:val="23"/>
            <w14:cntxtAlts/>
          </w:rPr>
          <w:t xml:space="preserve"> from Haiti</w:t>
        </w:r>
      </w:hyperlink>
      <w:r>
        <w:rPr>
          <w:rFonts w:eastAsia="Times New Roman" w:cs="Times New Roman"/>
          <w:bCs/>
          <w:color w:val="000000"/>
          <w:kern w:val="28"/>
          <w:sz w:val="22"/>
          <w:szCs w:val="23"/>
          <w14:cntxtAlts/>
        </w:rPr>
        <w:t>” by Kwame Dawes</w:t>
      </w:r>
      <w:r>
        <w:rPr>
          <w:rFonts w:eastAsia="Times New Roman" w:cs="Times New Roman"/>
          <w:bCs/>
          <w:i/>
          <w:color w:val="000000"/>
          <w:kern w:val="28"/>
          <w:sz w:val="22"/>
          <w:szCs w:val="23"/>
          <w14:cntxtAlts/>
        </w:rPr>
        <w:tab/>
      </w:r>
      <w:r>
        <w:rPr>
          <w:rFonts w:eastAsia="Times New Roman" w:cs="Times New Roman"/>
          <w:bCs/>
          <w:i/>
          <w:color w:val="000000"/>
          <w:kern w:val="28"/>
          <w:sz w:val="22"/>
          <w:szCs w:val="23"/>
          <w14:cntxtAlts/>
        </w:rPr>
        <w:tab/>
      </w:r>
      <w:r>
        <w:rPr>
          <w:rFonts w:eastAsia="Times New Roman" w:cs="Times New Roman"/>
          <w:bCs/>
          <w:i/>
          <w:color w:val="000000"/>
          <w:kern w:val="28"/>
          <w:sz w:val="22"/>
          <w:szCs w:val="23"/>
          <w14:cntxtAlts/>
        </w:rPr>
        <w:tab/>
      </w:r>
    </w:p>
    <w:p w14:paraId="484F76D2" w14:textId="77777777" w:rsidR="00D668EA" w:rsidRDefault="00D668EA" w:rsidP="002C6619">
      <w:pPr>
        <w:spacing w:before="120" w:after="200"/>
        <w:jc w:val="both"/>
        <w:rPr>
          <w:rFonts w:eastAsia="Times New Roman" w:cs="Times New Roman"/>
          <w:bCs/>
          <w:color w:val="000000"/>
          <w:kern w:val="28"/>
          <w:sz w:val="22"/>
          <w:szCs w:val="23"/>
          <w14:cntxtAlts/>
        </w:rPr>
      </w:pPr>
    </w:p>
    <w:p w14:paraId="760C368A" w14:textId="5D1E9A81" w:rsidR="00C15E5A" w:rsidRPr="008F21AC" w:rsidRDefault="00C15E5A" w:rsidP="002C6619">
      <w:pPr>
        <w:spacing w:before="120" w:after="200"/>
        <w:jc w:val="both"/>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Thursday, 9/24</w:t>
      </w:r>
      <w:r w:rsidR="00D668EA">
        <w:rPr>
          <w:rFonts w:eastAsia="Times New Roman" w:cs="Times New Roman"/>
          <w:bCs/>
          <w:color w:val="000000"/>
          <w:kern w:val="28"/>
          <w:sz w:val="22"/>
          <w:szCs w:val="23"/>
          <w14:cntxtAlts/>
        </w:rPr>
        <w:tab/>
      </w:r>
      <w:r w:rsidR="00D668EA">
        <w:rPr>
          <w:rFonts w:eastAsia="Times New Roman" w:cs="Times New Roman"/>
          <w:bCs/>
          <w:color w:val="000000"/>
          <w:kern w:val="28"/>
          <w:sz w:val="22"/>
          <w:szCs w:val="23"/>
          <w14:cntxtAlts/>
        </w:rPr>
        <w:tab/>
      </w:r>
      <w:r w:rsidR="00D668EA">
        <w:rPr>
          <w:rFonts w:eastAsia="Times New Roman" w:cs="Times New Roman"/>
          <w:bCs/>
          <w:i/>
          <w:color w:val="000000"/>
          <w:kern w:val="28"/>
          <w:sz w:val="22"/>
          <w:szCs w:val="23"/>
          <w14:cntxtAlts/>
        </w:rPr>
        <w:t>Coal Mountain Elementary</w:t>
      </w:r>
      <w:r w:rsidR="008F21AC">
        <w:rPr>
          <w:rFonts w:eastAsia="Times New Roman" w:cs="Times New Roman"/>
          <w:bCs/>
          <w:i/>
          <w:color w:val="000000"/>
          <w:kern w:val="28"/>
          <w:sz w:val="22"/>
          <w:szCs w:val="23"/>
          <w14:cntxtAlts/>
        </w:rPr>
        <w:t xml:space="preserve">: </w:t>
      </w:r>
      <w:r w:rsidR="008F21AC">
        <w:rPr>
          <w:rFonts w:eastAsia="Times New Roman" w:cs="Times New Roman"/>
          <w:bCs/>
          <w:color w:val="000000"/>
          <w:kern w:val="28"/>
          <w:sz w:val="22"/>
          <w:szCs w:val="23"/>
          <w14:cntxtAlts/>
        </w:rPr>
        <w:t>“First Lesson”: 2-66.</w:t>
      </w:r>
    </w:p>
    <w:p w14:paraId="55A0A0E5" w14:textId="77777777" w:rsidR="00865DE5" w:rsidRDefault="00865DE5" w:rsidP="002C6619">
      <w:pPr>
        <w:spacing w:before="120" w:after="200"/>
        <w:jc w:val="both"/>
        <w:rPr>
          <w:rFonts w:eastAsia="Times New Roman" w:cs="Times New Roman"/>
          <w:b/>
          <w:bCs/>
          <w:color w:val="000000"/>
          <w:kern w:val="28"/>
          <w:sz w:val="22"/>
          <w:szCs w:val="23"/>
          <w14:cntxtAlts/>
        </w:rPr>
      </w:pPr>
    </w:p>
    <w:p w14:paraId="6463D2BB" w14:textId="1DD98836" w:rsidR="00865DE5" w:rsidRDefault="00865DE5" w:rsidP="002C6619">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Week 6:</w:t>
      </w:r>
      <w:r w:rsidR="008F4FD9">
        <w:rPr>
          <w:rFonts w:eastAsia="Times New Roman" w:cs="Times New Roman"/>
          <w:b/>
          <w:bCs/>
          <w:color w:val="000000"/>
          <w:kern w:val="28"/>
          <w:sz w:val="22"/>
          <w:szCs w:val="23"/>
          <w14:cntxtAlts/>
        </w:rPr>
        <w:t xml:space="preserve"> </w:t>
      </w:r>
      <w:r w:rsidR="003D1098">
        <w:rPr>
          <w:rFonts w:eastAsia="Times New Roman" w:cs="Times New Roman"/>
          <w:b/>
          <w:bCs/>
          <w:color w:val="000000"/>
          <w:kern w:val="28"/>
          <w:sz w:val="22"/>
          <w:szCs w:val="23"/>
          <w14:cntxtAlts/>
        </w:rPr>
        <w:t>Memorialization through Documentation: Poetry, Image, and Narrative</w:t>
      </w:r>
    </w:p>
    <w:p w14:paraId="649848A5" w14:textId="77777777" w:rsidR="00865DE5" w:rsidRDefault="00865DE5" w:rsidP="002C6619">
      <w:pPr>
        <w:spacing w:before="120" w:after="200"/>
        <w:jc w:val="both"/>
        <w:rPr>
          <w:rFonts w:eastAsia="Times New Roman" w:cs="Times New Roman"/>
          <w:b/>
          <w:bCs/>
          <w:color w:val="000000"/>
          <w:kern w:val="28"/>
          <w:sz w:val="22"/>
          <w:szCs w:val="23"/>
          <w14:cntxtAlts/>
        </w:rPr>
      </w:pPr>
    </w:p>
    <w:p w14:paraId="48FA7BF7" w14:textId="4F568054" w:rsidR="00D668EA" w:rsidRPr="008F21AC" w:rsidRDefault="00C15E5A" w:rsidP="002C6619">
      <w:pPr>
        <w:spacing w:before="120" w:after="200"/>
        <w:jc w:val="both"/>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Tuesday, 9/28</w:t>
      </w:r>
      <w:r w:rsidR="00D668EA">
        <w:rPr>
          <w:rFonts w:eastAsia="Times New Roman" w:cs="Times New Roman"/>
          <w:bCs/>
          <w:color w:val="000000"/>
          <w:kern w:val="28"/>
          <w:sz w:val="22"/>
          <w:szCs w:val="23"/>
          <w14:cntxtAlts/>
        </w:rPr>
        <w:tab/>
      </w:r>
      <w:r w:rsidR="00D668EA">
        <w:rPr>
          <w:rFonts w:eastAsia="Times New Roman" w:cs="Times New Roman"/>
          <w:bCs/>
          <w:color w:val="000000"/>
          <w:kern w:val="28"/>
          <w:sz w:val="22"/>
          <w:szCs w:val="23"/>
          <w14:cntxtAlts/>
        </w:rPr>
        <w:tab/>
      </w:r>
      <w:r w:rsidR="00D668EA">
        <w:rPr>
          <w:rFonts w:eastAsia="Times New Roman" w:cs="Times New Roman"/>
          <w:bCs/>
          <w:i/>
          <w:color w:val="000000"/>
          <w:kern w:val="28"/>
          <w:sz w:val="22"/>
          <w:szCs w:val="23"/>
          <w14:cntxtAlts/>
        </w:rPr>
        <w:t>Coal Mountain Elementary</w:t>
      </w:r>
      <w:r w:rsidR="008F21AC">
        <w:rPr>
          <w:rFonts w:eastAsia="Times New Roman" w:cs="Times New Roman"/>
          <w:bCs/>
          <w:i/>
          <w:color w:val="000000"/>
          <w:kern w:val="28"/>
          <w:sz w:val="22"/>
          <w:szCs w:val="23"/>
          <w14:cntxtAlts/>
        </w:rPr>
        <w:t xml:space="preserve">: </w:t>
      </w:r>
      <w:r w:rsidR="008F21AC">
        <w:rPr>
          <w:rFonts w:eastAsia="Times New Roman" w:cs="Times New Roman"/>
          <w:bCs/>
          <w:color w:val="000000"/>
          <w:kern w:val="28"/>
          <w:sz w:val="22"/>
          <w:szCs w:val="23"/>
          <w14:cntxtAlts/>
        </w:rPr>
        <w:t>“Second Lesson”: 67-135.</w:t>
      </w:r>
    </w:p>
    <w:p w14:paraId="70CCD15F" w14:textId="15B1BD30" w:rsidR="00C15E5A" w:rsidRPr="00D668EA" w:rsidRDefault="001B1D6D" w:rsidP="00D668EA">
      <w:pPr>
        <w:spacing w:before="120" w:after="200"/>
        <w:ind w:left="1440" w:firstLine="72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Zero Draft fo</w:t>
      </w:r>
      <w:r w:rsidR="00D668EA">
        <w:rPr>
          <w:rFonts w:eastAsia="Times New Roman" w:cs="Times New Roman"/>
          <w:b/>
          <w:bCs/>
          <w:color w:val="000000"/>
          <w:kern w:val="28"/>
          <w:sz w:val="22"/>
          <w:szCs w:val="23"/>
          <w14:cntxtAlts/>
        </w:rPr>
        <w:t>r Documentary Poem Due</w:t>
      </w:r>
    </w:p>
    <w:p w14:paraId="15751912" w14:textId="77777777" w:rsidR="00D668EA" w:rsidRDefault="00D668EA" w:rsidP="002C6619">
      <w:pPr>
        <w:spacing w:before="120" w:after="200"/>
        <w:jc w:val="both"/>
        <w:rPr>
          <w:rFonts w:eastAsia="Times New Roman" w:cs="Times New Roman"/>
          <w:bCs/>
          <w:color w:val="000000"/>
          <w:kern w:val="28"/>
          <w:sz w:val="22"/>
          <w:szCs w:val="23"/>
          <w14:cntxtAlts/>
        </w:rPr>
      </w:pPr>
    </w:p>
    <w:p w14:paraId="4C5C4557" w14:textId="3673DB0E" w:rsidR="00D668EA" w:rsidRPr="008F21AC" w:rsidRDefault="00C15E5A" w:rsidP="002C6619">
      <w:pPr>
        <w:spacing w:before="120" w:after="200"/>
        <w:jc w:val="both"/>
        <w:rPr>
          <w:rFonts w:eastAsia="Times New Roman" w:cs="Times New Roman"/>
          <w:b/>
          <w:bCs/>
          <w:color w:val="000000"/>
          <w:kern w:val="28"/>
          <w:sz w:val="22"/>
          <w:szCs w:val="23"/>
          <w14:cntxtAlts/>
        </w:rPr>
      </w:pPr>
      <w:r>
        <w:rPr>
          <w:rFonts w:eastAsia="Times New Roman" w:cs="Times New Roman"/>
          <w:bCs/>
          <w:color w:val="000000"/>
          <w:kern w:val="28"/>
          <w:sz w:val="22"/>
          <w:szCs w:val="23"/>
          <w14:cntxtAlts/>
        </w:rPr>
        <w:t>Thursday, 10/1</w:t>
      </w:r>
      <w:r w:rsidR="00D668EA" w:rsidRPr="00D668EA">
        <w:rPr>
          <w:rFonts w:eastAsia="Times New Roman" w:cs="Times New Roman"/>
          <w:b/>
          <w:bCs/>
          <w:color w:val="000000"/>
          <w:kern w:val="28"/>
          <w:sz w:val="22"/>
          <w:szCs w:val="23"/>
          <w14:cntxtAlts/>
        </w:rPr>
        <w:t xml:space="preserve"> </w:t>
      </w:r>
      <w:r w:rsidR="00D668EA">
        <w:rPr>
          <w:rFonts w:eastAsia="Times New Roman" w:cs="Times New Roman"/>
          <w:b/>
          <w:bCs/>
          <w:color w:val="000000"/>
          <w:kern w:val="28"/>
          <w:sz w:val="22"/>
          <w:szCs w:val="23"/>
          <w14:cntxtAlts/>
        </w:rPr>
        <w:tab/>
      </w:r>
      <w:r w:rsidR="00D668EA">
        <w:rPr>
          <w:rFonts w:eastAsia="Times New Roman" w:cs="Times New Roman"/>
          <w:b/>
          <w:bCs/>
          <w:color w:val="000000"/>
          <w:kern w:val="28"/>
          <w:sz w:val="22"/>
          <w:szCs w:val="23"/>
          <w14:cntxtAlts/>
        </w:rPr>
        <w:tab/>
      </w:r>
      <w:r w:rsidR="00D668EA">
        <w:rPr>
          <w:rFonts w:eastAsia="Times New Roman" w:cs="Times New Roman"/>
          <w:bCs/>
          <w:i/>
          <w:color w:val="000000"/>
          <w:kern w:val="28"/>
          <w:sz w:val="22"/>
          <w:szCs w:val="23"/>
          <w14:cntxtAlts/>
        </w:rPr>
        <w:t>Coal Mountain Elementary</w:t>
      </w:r>
      <w:r w:rsidR="008F21AC">
        <w:rPr>
          <w:rFonts w:eastAsia="Times New Roman" w:cs="Times New Roman"/>
          <w:bCs/>
          <w:color w:val="000000"/>
          <w:kern w:val="28"/>
          <w:sz w:val="22"/>
          <w:szCs w:val="23"/>
          <w14:cntxtAlts/>
        </w:rPr>
        <w:t>: “Third Lesson”: 136-174 and “Coda”: 175-178.</w:t>
      </w:r>
    </w:p>
    <w:p w14:paraId="2DA36A96" w14:textId="42169308" w:rsidR="00865DE5" w:rsidRDefault="001B1D6D" w:rsidP="002C6619">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ab/>
      </w:r>
      <w:r>
        <w:rPr>
          <w:rFonts w:eastAsia="Times New Roman" w:cs="Times New Roman"/>
          <w:b/>
          <w:bCs/>
          <w:color w:val="000000"/>
          <w:kern w:val="28"/>
          <w:sz w:val="22"/>
          <w:szCs w:val="23"/>
          <w14:cntxtAlts/>
        </w:rPr>
        <w:tab/>
      </w:r>
      <w:r>
        <w:rPr>
          <w:rFonts w:eastAsia="Times New Roman" w:cs="Times New Roman"/>
          <w:b/>
          <w:bCs/>
          <w:color w:val="000000"/>
          <w:kern w:val="28"/>
          <w:sz w:val="22"/>
          <w:szCs w:val="23"/>
          <w14:cntxtAlts/>
        </w:rPr>
        <w:tab/>
        <w:t>Research for Documentary Poem Due</w:t>
      </w:r>
    </w:p>
    <w:p w14:paraId="1999F346" w14:textId="77777777" w:rsidR="001B1D6D" w:rsidRPr="001B1D6D" w:rsidRDefault="001B1D6D" w:rsidP="002C6619">
      <w:pPr>
        <w:spacing w:before="120" w:after="200"/>
        <w:jc w:val="both"/>
        <w:rPr>
          <w:rFonts w:eastAsia="Times New Roman" w:cs="Times New Roman"/>
          <w:b/>
          <w:bCs/>
          <w:color w:val="000000"/>
          <w:kern w:val="28"/>
          <w:sz w:val="22"/>
          <w:szCs w:val="23"/>
          <w14:cntxtAlts/>
        </w:rPr>
      </w:pPr>
    </w:p>
    <w:p w14:paraId="713CCC70" w14:textId="4A824D38" w:rsidR="00865DE5" w:rsidRDefault="00865DE5" w:rsidP="002C6619">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Week 7:</w:t>
      </w:r>
      <w:r w:rsidR="003D1098">
        <w:rPr>
          <w:rFonts w:eastAsia="Times New Roman" w:cs="Times New Roman"/>
          <w:b/>
          <w:bCs/>
          <w:color w:val="000000"/>
          <w:kern w:val="28"/>
          <w:sz w:val="22"/>
          <w:szCs w:val="23"/>
          <w14:cntxtAlts/>
        </w:rPr>
        <w:t xml:space="preserve"> </w:t>
      </w:r>
      <w:r w:rsidR="003D7E86">
        <w:rPr>
          <w:rFonts w:eastAsia="Times New Roman" w:cs="Times New Roman"/>
          <w:b/>
          <w:bCs/>
          <w:color w:val="000000"/>
          <w:kern w:val="28"/>
          <w:sz w:val="22"/>
          <w:szCs w:val="23"/>
          <w14:cntxtAlts/>
        </w:rPr>
        <w:t xml:space="preserve">The Politics of Mourning: What Makes a Life </w:t>
      </w:r>
      <w:proofErr w:type="spellStart"/>
      <w:r w:rsidR="003D7E86">
        <w:rPr>
          <w:rFonts w:eastAsia="Times New Roman" w:cs="Times New Roman"/>
          <w:b/>
          <w:bCs/>
          <w:color w:val="000000"/>
          <w:kern w:val="28"/>
          <w:sz w:val="22"/>
          <w:szCs w:val="23"/>
          <w14:cntxtAlts/>
        </w:rPr>
        <w:t>Grievable</w:t>
      </w:r>
      <w:proofErr w:type="spellEnd"/>
      <w:r w:rsidR="003D7E86">
        <w:rPr>
          <w:rFonts w:eastAsia="Times New Roman" w:cs="Times New Roman"/>
          <w:b/>
          <w:bCs/>
          <w:color w:val="000000"/>
          <w:kern w:val="28"/>
          <w:sz w:val="22"/>
          <w:szCs w:val="23"/>
          <w14:cntxtAlts/>
        </w:rPr>
        <w:t xml:space="preserve">? </w:t>
      </w:r>
    </w:p>
    <w:p w14:paraId="447BDD9F" w14:textId="77777777" w:rsidR="00865DE5" w:rsidRDefault="00865DE5" w:rsidP="002C6619">
      <w:pPr>
        <w:spacing w:before="120" w:after="200"/>
        <w:jc w:val="both"/>
        <w:rPr>
          <w:rFonts w:eastAsia="Times New Roman" w:cs="Times New Roman"/>
          <w:b/>
          <w:bCs/>
          <w:color w:val="000000"/>
          <w:kern w:val="28"/>
          <w:sz w:val="22"/>
          <w:szCs w:val="23"/>
          <w14:cntxtAlts/>
        </w:rPr>
      </w:pPr>
    </w:p>
    <w:p w14:paraId="67DE5C72" w14:textId="0EC31BD8" w:rsidR="00C15E5A" w:rsidRDefault="00C15E5A" w:rsidP="00C15E5A">
      <w:pPr>
        <w:spacing w:before="120" w:after="200"/>
        <w:jc w:val="both"/>
        <w:rPr>
          <w:rFonts w:eastAsia="Times New Roman" w:cs="Times New Roman"/>
          <w:bCs/>
          <w:i/>
          <w:color w:val="000000"/>
          <w:kern w:val="28"/>
          <w:sz w:val="22"/>
          <w:szCs w:val="23"/>
          <w14:cntxtAlts/>
        </w:rPr>
      </w:pPr>
      <w:r>
        <w:rPr>
          <w:rFonts w:eastAsia="Times New Roman" w:cs="Times New Roman"/>
          <w:bCs/>
          <w:color w:val="000000"/>
          <w:kern w:val="28"/>
          <w:sz w:val="22"/>
          <w:szCs w:val="23"/>
          <w14:cntxtAlts/>
        </w:rPr>
        <w:t>Tuesday, 10/6</w:t>
      </w:r>
      <w:r w:rsidR="00D668EA">
        <w:rPr>
          <w:rFonts w:eastAsia="Times New Roman" w:cs="Times New Roman"/>
          <w:bCs/>
          <w:color w:val="000000"/>
          <w:kern w:val="28"/>
          <w:sz w:val="22"/>
          <w:szCs w:val="23"/>
          <w14:cntxtAlts/>
        </w:rPr>
        <w:tab/>
      </w:r>
      <w:r w:rsidR="00D668EA">
        <w:rPr>
          <w:rFonts w:eastAsia="Times New Roman" w:cs="Times New Roman"/>
          <w:bCs/>
          <w:color w:val="000000"/>
          <w:kern w:val="28"/>
          <w:sz w:val="22"/>
          <w:szCs w:val="23"/>
          <w14:cntxtAlts/>
        </w:rPr>
        <w:tab/>
        <w:t xml:space="preserve">Selections from Muriel Rukeyser’s </w:t>
      </w:r>
      <w:r w:rsidR="00D668EA">
        <w:rPr>
          <w:rFonts w:eastAsia="Times New Roman" w:cs="Times New Roman"/>
          <w:bCs/>
          <w:i/>
          <w:color w:val="000000"/>
          <w:kern w:val="28"/>
          <w:sz w:val="22"/>
          <w:szCs w:val="23"/>
          <w14:cntxtAlts/>
        </w:rPr>
        <w:t>Book of the Dead</w:t>
      </w:r>
    </w:p>
    <w:p w14:paraId="6E0FF758" w14:textId="3DECFC6E" w:rsidR="00D668EA" w:rsidRPr="00D668EA" w:rsidRDefault="00D668EA" w:rsidP="00C15E5A">
      <w:pPr>
        <w:spacing w:before="120" w:after="200"/>
        <w:jc w:val="both"/>
        <w:rPr>
          <w:rFonts w:eastAsia="Times New Roman" w:cs="Times New Roman"/>
          <w:b/>
          <w:bCs/>
          <w:color w:val="000000"/>
          <w:kern w:val="28"/>
          <w:sz w:val="22"/>
          <w:szCs w:val="23"/>
          <w14:cntxtAlts/>
        </w:rPr>
      </w:pPr>
      <w:r>
        <w:rPr>
          <w:rFonts w:eastAsia="Times New Roman" w:cs="Times New Roman"/>
          <w:bCs/>
          <w:i/>
          <w:color w:val="000000"/>
          <w:kern w:val="28"/>
          <w:sz w:val="22"/>
          <w:szCs w:val="23"/>
          <w14:cntxtAlts/>
        </w:rPr>
        <w:tab/>
      </w:r>
      <w:r>
        <w:rPr>
          <w:rFonts w:eastAsia="Times New Roman" w:cs="Times New Roman"/>
          <w:bCs/>
          <w:i/>
          <w:color w:val="000000"/>
          <w:kern w:val="28"/>
          <w:sz w:val="22"/>
          <w:szCs w:val="23"/>
          <w14:cntxtAlts/>
        </w:rPr>
        <w:tab/>
      </w:r>
      <w:r>
        <w:rPr>
          <w:rFonts w:eastAsia="Times New Roman" w:cs="Times New Roman"/>
          <w:bCs/>
          <w:i/>
          <w:color w:val="000000"/>
          <w:kern w:val="28"/>
          <w:sz w:val="22"/>
          <w:szCs w:val="23"/>
          <w14:cntxtAlts/>
        </w:rPr>
        <w:tab/>
      </w:r>
      <w:r>
        <w:rPr>
          <w:rFonts w:eastAsia="Times New Roman" w:cs="Times New Roman"/>
          <w:bCs/>
          <w:color w:val="000000"/>
          <w:kern w:val="28"/>
          <w:sz w:val="22"/>
          <w:szCs w:val="23"/>
          <w14:cntxtAlts/>
        </w:rPr>
        <w:t>“</w:t>
      </w:r>
      <w:hyperlink r:id="rId25" w:history="1">
        <w:r w:rsidRPr="00240F1C">
          <w:rPr>
            <w:rStyle w:val="Hyperlink"/>
            <w:rFonts w:eastAsia="Times New Roman" w:cs="Times New Roman"/>
            <w:bCs/>
            <w:kern w:val="28"/>
            <w:sz w:val="22"/>
            <w:szCs w:val="23"/>
            <w14:cntxtAlts/>
          </w:rPr>
          <w:t>Children 3</w:t>
        </w:r>
      </w:hyperlink>
      <w:r>
        <w:rPr>
          <w:rFonts w:eastAsia="Times New Roman" w:cs="Times New Roman"/>
          <w:bCs/>
          <w:color w:val="000000"/>
          <w:kern w:val="28"/>
          <w:sz w:val="22"/>
          <w:szCs w:val="23"/>
          <w14:cntxtAlts/>
        </w:rPr>
        <w:t xml:space="preserve">” by Charles </w:t>
      </w:r>
      <w:proofErr w:type="spellStart"/>
      <w:r>
        <w:rPr>
          <w:rFonts w:eastAsia="Times New Roman" w:cs="Times New Roman"/>
          <w:bCs/>
          <w:color w:val="000000"/>
          <w:kern w:val="28"/>
          <w:sz w:val="22"/>
          <w:szCs w:val="23"/>
          <w14:cntxtAlts/>
        </w:rPr>
        <w:t>Reznikoff</w:t>
      </w:r>
      <w:proofErr w:type="spellEnd"/>
    </w:p>
    <w:p w14:paraId="0CED11D7" w14:textId="77777777" w:rsidR="001B1D6D" w:rsidRPr="00C15E5A" w:rsidRDefault="001B1D6D" w:rsidP="001B1D6D">
      <w:pPr>
        <w:spacing w:before="120" w:after="200"/>
        <w:ind w:left="1440" w:firstLine="720"/>
        <w:jc w:val="both"/>
        <w:rPr>
          <w:rFonts w:eastAsia="Times New Roman" w:cs="Times New Roman"/>
          <w:bCs/>
          <w:color w:val="000000"/>
          <w:kern w:val="28"/>
          <w:sz w:val="22"/>
          <w:szCs w:val="23"/>
          <w14:cntxtAlts/>
        </w:rPr>
      </w:pPr>
      <w:r>
        <w:rPr>
          <w:rFonts w:eastAsia="Times New Roman" w:cs="Times New Roman"/>
          <w:b/>
          <w:bCs/>
          <w:color w:val="000000"/>
          <w:kern w:val="28"/>
          <w:sz w:val="22"/>
          <w:szCs w:val="23"/>
          <w14:cntxtAlts/>
        </w:rPr>
        <w:t>Rough Draft of Documentary Poem Due</w:t>
      </w:r>
    </w:p>
    <w:p w14:paraId="13F9D487" w14:textId="77777777" w:rsidR="00D668EA" w:rsidRDefault="00D668EA" w:rsidP="00C15E5A">
      <w:pPr>
        <w:spacing w:before="120" w:after="200"/>
        <w:jc w:val="both"/>
        <w:rPr>
          <w:rFonts w:eastAsia="Times New Roman" w:cs="Times New Roman"/>
          <w:bCs/>
          <w:color w:val="000000"/>
          <w:kern w:val="28"/>
          <w:sz w:val="22"/>
          <w:szCs w:val="23"/>
          <w14:cntxtAlts/>
        </w:rPr>
      </w:pPr>
    </w:p>
    <w:p w14:paraId="588D61C5" w14:textId="312002FD" w:rsidR="00C15E5A" w:rsidRDefault="00C15E5A" w:rsidP="00C15E5A">
      <w:pPr>
        <w:spacing w:before="120" w:after="200"/>
        <w:jc w:val="both"/>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Thursday, 10/8</w:t>
      </w:r>
      <w:r w:rsidR="00D668EA">
        <w:rPr>
          <w:rFonts w:eastAsia="Times New Roman" w:cs="Times New Roman"/>
          <w:bCs/>
          <w:color w:val="000000"/>
          <w:kern w:val="28"/>
          <w:sz w:val="22"/>
          <w:szCs w:val="23"/>
          <w14:cntxtAlts/>
        </w:rPr>
        <w:tab/>
      </w:r>
      <w:r w:rsidR="00D668EA">
        <w:rPr>
          <w:rFonts w:eastAsia="Times New Roman" w:cs="Times New Roman"/>
          <w:bCs/>
          <w:color w:val="000000"/>
          <w:kern w:val="28"/>
          <w:sz w:val="22"/>
          <w:szCs w:val="23"/>
          <w14:cntxtAlts/>
        </w:rPr>
        <w:tab/>
      </w:r>
      <w:hyperlink r:id="rId26" w:history="1">
        <w:r w:rsidR="00D668EA" w:rsidRPr="00240F1C">
          <w:rPr>
            <w:rStyle w:val="Hyperlink"/>
            <w:rFonts w:eastAsia="Times New Roman" w:cs="Times New Roman"/>
            <w:bCs/>
            <w:kern w:val="28"/>
            <w:sz w:val="22"/>
            <w:szCs w:val="23"/>
            <w14:cntxtAlts/>
          </w:rPr>
          <w:t>Synocopated Sonnets</w:t>
        </w:r>
      </w:hyperlink>
      <w:r w:rsidR="00D668EA">
        <w:rPr>
          <w:rFonts w:eastAsia="Times New Roman" w:cs="Times New Roman"/>
          <w:bCs/>
          <w:color w:val="000000"/>
          <w:kern w:val="28"/>
          <w:sz w:val="22"/>
          <w:szCs w:val="23"/>
          <w14:cntxtAlts/>
        </w:rPr>
        <w:t xml:space="preserve"> by Jess</w:t>
      </w:r>
    </w:p>
    <w:p w14:paraId="1EAE9877" w14:textId="29258C05" w:rsidR="00D668EA" w:rsidRPr="00D668EA" w:rsidRDefault="00D668EA" w:rsidP="00C15E5A">
      <w:pPr>
        <w:spacing w:before="120" w:after="200"/>
        <w:jc w:val="both"/>
        <w:rPr>
          <w:rFonts w:eastAsia="Times New Roman" w:cs="Times New Roman"/>
          <w:bCs/>
          <w:i/>
          <w:color w:val="000000"/>
          <w:kern w:val="28"/>
          <w:sz w:val="22"/>
          <w:szCs w:val="23"/>
          <w14:cntxtAlts/>
        </w:rPr>
      </w:pPr>
      <w:r>
        <w:rPr>
          <w:rFonts w:eastAsia="Times New Roman" w:cs="Times New Roman"/>
          <w:bCs/>
          <w:color w:val="000000"/>
          <w:kern w:val="28"/>
          <w:sz w:val="22"/>
          <w:szCs w:val="23"/>
          <w14:cntxtAlts/>
        </w:rPr>
        <w:tab/>
      </w:r>
      <w:r>
        <w:rPr>
          <w:rFonts w:eastAsia="Times New Roman" w:cs="Times New Roman"/>
          <w:bCs/>
          <w:color w:val="000000"/>
          <w:kern w:val="28"/>
          <w:sz w:val="22"/>
          <w:szCs w:val="23"/>
          <w14:cntxtAlts/>
        </w:rPr>
        <w:tab/>
      </w:r>
      <w:r>
        <w:rPr>
          <w:rFonts w:eastAsia="Times New Roman" w:cs="Times New Roman"/>
          <w:bCs/>
          <w:color w:val="000000"/>
          <w:kern w:val="28"/>
          <w:sz w:val="22"/>
          <w:szCs w:val="23"/>
          <w14:cntxtAlts/>
        </w:rPr>
        <w:tab/>
      </w:r>
      <w:r w:rsidR="001B1D6D">
        <w:rPr>
          <w:rFonts w:eastAsia="Times New Roman" w:cs="Times New Roman"/>
          <w:bCs/>
          <w:color w:val="000000"/>
          <w:kern w:val="28"/>
          <w:sz w:val="22"/>
          <w:szCs w:val="23"/>
          <w14:cntxtAlts/>
        </w:rPr>
        <w:t>“Do</w:t>
      </w:r>
      <w:r w:rsidR="002C69E5">
        <w:rPr>
          <w:rFonts w:eastAsia="Times New Roman" w:cs="Times New Roman"/>
          <w:bCs/>
          <w:color w:val="000000"/>
          <w:kern w:val="28"/>
          <w:sz w:val="22"/>
          <w:szCs w:val="23"/>
          <w14:cntxtAlts/>
        </w:rPr>
        <w:t xml:space="preserve">mestic Work” by Natasha </w:t>
      </w:r>
      <w:proofErr w:type="spellStart"/>
      <w:r w:rsidR="002C69E5">
        <w:rPr>
          <w:rFonts w:eastAsia="Times New Roman" w:cs="Times New Roman"/>
          <w:bCs/>
          <w:color w:val="000000"/>
          <w:kern w:val="28"/>
          <w:sz w:val="22"/>
          <w:szCs w:val="23"/>
          <w14:cntxtAlts/>
        </w:rPr>
        <w:t>Trethewe</w:t>
      </w:r>
      <w:bookmarkStart w:id="0" w:name="_GoBack"/>
      <w:bookmarkEnd w:id="0"/>
      <w:r w:rsidR="001B1D6D">
        <w:rPr>
          <w:rFonts w:eastAsia="Times New Roman" w:cs="Times New Roman"/>
          <w:bCs/>
          <w:color w:val="000000"/>
          <w:kern w:val="28"/>
          <w:sz w:val="22"/>
          <w:szCs w:val="23"/>
          <w14:cntxtAlts/>
        </w:rPr>
        <w:t>y</w:t>
      </w:r>
      <w:proofErr w:type="spellEnd"/>
    </w:p>
    <w:p w14:paraId="048B383E" w14:textId="77777777" w:rsidR="00865DE5" w:rsidRDefault="00865DE5" w:rsidP="002C6619">
      <w:pPr>
        <w:spacing w:before="120" w:after="200"/>
        <w:jc w:val="both"/>
        <w:rPr>
          <w:rFonts w:eastAsia="Times New Roman" w:cs="Times New Roman"/>
          <w:b/>
          <w:bCs/>
          <w:color w:val="000000"/>
          <w:kern w:val="28"/>
          <w:sz w:val="22"/>
          <w:szCs w:val="23"/>
          <w14:cntxtAlts/>
        </w:rPr>
      </w:pPr>
    </w:p>
    <w:p w14:paraId="3DB1A615" w14:textId="6947EBB5" w:rsidR="00D668EA" w:rsidRDefault="00D668EA" w:rsidP="002C6619">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Week 8</w:t>
      </w:r>
      <w:r w:rsidR="003D1098">
        <w:rPr>
          <w:rFonts w:eastAsia="Times New Roman" w:cs="Times New Roman"/>
          <w:b/>
          <w:bCs/>
          <w:color w:val="000000"/>
          <w:kern w:val="28"/>
          <w:sz w:val="22"/>
          <w:szCs w:val="23"/>
          <w14:cntxtAlts/>
        </w:rPr>
        <w:t>: Micro-Aggression, Violence, and Grief</w:t>
      </w:r>
    </w:p>
    <w:p w14:paraId="7ECFB835" w14:textId="407535C1" w:rsidR="00D668EA" w:rsidRDefault="00D668EA" w:rsidP="00FF1640">
      <w:pPr>
        <w:spacing w:before="120" w:after="200"/>
        <w:ind w:left="2160" w:hanging="2160"/>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Tuesday, 10/13</w:t>
      </w:r>
      <w:r>
        <w:rPr>
          <w:rFonts w:eastAsia="Times New Roman" w:cs="Times New Roman"/>
          <w:bCs/>
          <w:color w:val="000000"/>
          <w:kern w:val="28"/>
          <w:sz w:val="22"/>
          <w:szCs w:val="23"/>
          <w14:cntxtAlts/>
        </w:rPr>
        <w:tab/>
      </w:r>
      <w:r>
        <w:rPr>
          <w:rFonts w:eastAsia="Times New Roman" w:cs="Times New Roman"/>
          <w:bCs/>
          <w:i/>
          <w:color w:val="000000"/>
          <w:kern w:val="28"/>
          <w:sz w:val="22"/>
          <w:szCs w:val="23"/>
          <w14:cntxtAlts/>
        </w:rPr>
        <w:t>Citizen</w:t>
      </w:r>
      <w:r w:rsidR="00870D2F">
        <w:rPr>
          <w:rFonts w:eastAsia="Times New Roman" w:cs="Times New Roman"/>
          <w:bCs/>
          <w:i/>
          <w:color w:val="000000"/>
          <w:kern w:val="28"/>
          <w:sz w:val="22"/>
          <w:szCs w:val="23"/>
          <w14:cntxtAlts/>
        </w:rPr>
        <w:t xml:space="preserve"> </w:t>
      </w:r>
      <w:r w:rsidR="00870D2F">
        <w:rPr>
          <w:rFonts w:eastAsia="Times New Roman" w:cs="Times New Roman"/>
          <w:bCs/>
          <w:color w:val="000000"/>
          <w:kern w:val="28"/>
          <w:sz w:val="22"/>
          <w:szCs w:val="23"/>
          <w14:cntxtAlts/>
        </w:rPr>
        <w:t>(1-37)</w:t>
      </w:r>
      <w:r w:rsidR="00DE1A27">
        <w:rPr>
          <w:rFonts w:eastAsia="Times New Roman" w:cs="Times New Roman"/>
          <w:bCs/>
          <w:color w:val="000000"/>
          <w:kern w:val="28"/>
          <w:sz w:val="22"/>
          <w:szCs w:val="23"/>
          <w14:cntxtAlts/>
        </w:rPr>
        <w:t xml:space="preserve">, watch Serena Williams “Crip Walk” on </w:t>
      </w:r>
      <w:hyperlink r:id="rId27" w:history="1">
        <w:r w:rsidR="00DE1A27" w:rsidRPr="008200C0">
          <w:rPr>
            <w:rStyle w:val="Hyperlink"/>
            <w:rFonts w:eastAsia="Times New Roman" w:cs="Times New Roman"/>
            <w:bCs/>
            <w:kern w:val="28"/>
            <w:sz w:val="22"/>
            <w:szCs w:val="23"/>
            <w14:cntxtAlts/>
          </w:rPr>
          <w:t>https://www.youtube.com/watch?v=Tqxo05tMVP4</w:t>
        </w:r>
      </w:hyperlink>
      <w:r w:rsidR="00DE1A27">
        <w:rPr>
          <w:rFonts w:eastAsia="Times New Roman" w:cs="Times New Roman"/>
          <w:bCs/>
          <w:color w:val="000000"/>
          <w:kern w:val="28"/>
          <w:sz w:val="22"/>
          <w:szCs w:val="23"/>
          <w14:cntxtAlts/>
        </w:rPr>
        <w:t>.</w:t>
      </w:r>
    </w:p>
    <w:p w14:paraId="77136222" w14:textId="59A728A0" w:rsidR="001B1D6D" w:rsidRPr="001B1D6D" w:rsidRDefault="00DE1A27" w:rsidP="00D668EA">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ab/>
      </w:r>
      <w:r w:rsidR="001B1D6D">
        <w:rPr>
          <w:rFonts w:eastAsia="Times New Roman" w:cs="Times New Roman"/>
          <w:bCs/>
          <w:i/>
          <w:color w:val="000000"/>
          <w:kern w:val="28"/>
          <w:sz w:val="22"/>
          <w:szCs w:val="23"/>
          <w14:cntxtAlts/>
        </w:rPr>
        <w:tab/>
      </w:r>
      <w:r w:rsidR="001B1D6D">
        <w:rPr>
          <w:rFonts w:eastAsia="Times New Roman" w:cs="Times New Roman"/>
          <w:bCs/>
          <w:i/>
          <w:color w:val="000000"/>
          <w:kern w:val="28"/>
          <w:sz w:val="22"/>
          <w:szCs w:val="23"/>
          <w14:cntxtAlts/>
        </w:rPr>
        <w:tab/>
      </w:r>
      <w:r w:rsidR="001B1D6D">
        <w:rPr>
          <w:rFonts w:eastAsia="Times New Roman" w:cs="Times New Roman"/>
          <w:b/>
          <w:bCs/>
          <w:color w:val="000000"/>
          <w:kern w:val="28"/>
          <w:sz w:val="22"/>
          <w:szCs w:val="23"/>
          <w14:cntxtAlts/>
        </w:rPr>
        <w:t>Polished Draft of Documentary Poem Due</w:t>
      </w:r>
    </w:p>
    <w:p w14:paraId="01DACD22" w14:textId="77777777" w:rsidR="00D668EA" w:rsidRDefault="00D668EA" w:rsidP="00D668EA">
      <w:pPr>
        <w:spacing w:before="120" w:after="200"/>
        <w:jc w:val="both"/>
        <w:rPr>
          <w:rFonts w:eastAsia="Times New Roman" w:cs="Times New Roman"/>
          <w:bCs/>
          <w:color w:val="000000"/>
          <w:kern w:val="28"/>
          <w:sz w:val="22"/>
          <w:szCs w:val="23"/>
          <w14:cntxtAlts/>
        </w:rPr>
      </w:pPr>
    </w:p>
    <w:p w14:paraId="25D8876A" w14:textId="236D745A" w:rsidR="00D668EA" w:rsidRPr="00870D2F" w:rsidRDefault="00D668EA" w:rsidP="00D668EA">
      <w:pPr>
        <w:spacing w:before="120" w:after="200"/>
        <w:jc w:val="both"/>
        <w:rPr>
          <w:rFonts w:eastAsia="Times New Roman" w:cs="Times New Roman"/>
          <w:b/>
          <w:bCs/>
          <w:color w:val="000000"/>
          <w:kern w:val="28"/>
          <w:sz w:val="22"/>
          <w:szCs w:val="23"/>
          <w14:cntxtAlts/>
        </w:rPr>
      </w:pPr>
      <w:r>
        <w:rPr>
          <w:rFonts w:eastAsia="Times New Roman" w:cs="Times New Roman"/>
          <w:bCs/>
          <w:color w:val="000000"/>
          <w:kern w:val="28"/>
          <w:sz w:val="22"/>
          <w:szCs w:val="23"/>
          <w14:cntxtAlts/>
        </w:rPr>
        <w:t>Thursday, 10/15</w:t>
      </w:r>
      <w:r>
        <w:rPr>
          <w:rFonts w:eastAsia="Times New Roman" w:cs="Times New Roman"/>
          <w:bCs/>
          <w:color w:val="000000"/>
          <w:kern w:val="28"/>
          <w:sz w:val="22"/>
          <w:szCs w:val="23"/>
          <w14:cntxtAlts/>
        </w:rPr>
        <w:tab/>
      </w:r>
      <w:r>
        <w:rPr>
          <w:rFonts w:eastAsia="Times New Roman" w:cs="Times New Roman"/>
          <w:bCs/>
          <w:i/>
          <w:color w:val="000000"/>
          <w:kern w:val="28"/>
          <w:sz w:val="22"/>
          <w:szCs w:val="23"/>
          <w14:cntxtAlts/>
        </w:rPr>
        <w:t>Citizen</w:t>
      </w:r>
      <w:r w:rsidR="00870D2F">
        <w:rPr>
          <w:rFonts w:eastAsia="Times New Roman" w:cs="Times New Roman"/>
          <w:bCs/>
          <w:i/>
          <w:color w:val="000000"/>
          <w:kern w:val="28"/>
          <w:sz w:val="22"/>
          <w:szCs w:val="23"/>
          <w14:cntxtAlts/>
        </w:rPr>
        <w:t xml:space="preserve"> </w:t>
      </w:r>
      <w:r w:rsidR="00870D2F">
        <w:rPr>
          <w:rFonts w:eastAsia="Times New Roman" w:cs="Times New Roman"/>
          <w:bCs/>
          <w:color w:val="000000"/>
          <w:kern w:val="28"/>
          <w:sz w:val="22"/>
          <w:szCs w:val="23"/>
          <w14:cntxtAlts/>
        </w:rPr>
        <w:t>(38-97)</w:t>
      </w:r>
      <w:r w:rsidR="005F7227">
        <w:rPr>
          <w:rFonts w:eastAsia="Times New Roman" w:cs="Times New Roman"/>
          <w:bCs/>
          <w:color w:val="000000"/>
          <w:kern w:val="28"/>
          <w:sz w:val="22"/>
          <w:szCs w:val="23"/>
          <w14:cntxtAlts/>
        </w:rPr>
        <w:t xml:space="preserve">, watch “Situation 5” on </w:t>
      </w:r>
      <w:hyperlink r:id="rId28" w:history="1">
        <w:r w:rsidR="005F7227" w:rsidRPr="008200C0">
          <w:rPr>
            <w:rStyle w:val="Hyperlink"/>
            <w:rFonts w:eastAsia="Times New Roman" w:cs="Times New Roman"/>
            <w:bCs/>
            <w:kern w:val="28"/>
            <w:sz w:val="22"/>
            <w:szCs w:val="23"/>
            <w14:cntxtAlts/>
          </w:rPr>
          <w:t>http://claudiarankine.com/</w:t>
        </w:r>
      </w:hyperlink>
      <w:r w:rsidR="005F7227">
        <w:rPr>
          <w:rFonts w:eastAsia="Times New Roman" w:cs="Times New Roman"/>
          <w:bCs/>
          <w:color w:val="000000"/>
          <w:kern w:val="28"/>
          <w:sz w:val="22"/>
          <w:szCs w:val="23"/>
          <w14:cntxtAlts/>
        </w:rPr>
        <w:t xml:space="preserve">. </w:t>
      </w:r>
    </w:p>
    <w:p w14:paraId="41C366EA" w14:textId="77777777" w:rsidR="00D668EA" w:rsidRDefault="00D668EA" w:rsidP="002C6619">
      <w:pPr>
        <w:spacing w:before="120" w:after="200"/>
        <w:jc w:val="both"/>
        <w:rPr>
          <w:rFonts w:eastAsia="Times New Roman" w:cs="Times New Roman"/>
          <w:b/>
          <w:bCs/>
          <w:color w:val="000000"/>
          <w:kern w:val="28"/>
          <w:sz w:val="22"/>
          <w:szCs w:val="23"/>
          <w14:cntxtAlts/>
        </w:rPr>
      </w:pPr>
    </w:p>
    <w:p w14:paraId="6BF9442A" w14:textId="58149AEC" w:rsidR="00865DE5" w:rsidRDefault="00D668EA" w:rsidP="002C6619">
      <w:pPr>
        <w:spacing w:before="120" w:after="200"/>
        <w:jc w:val="both"/>
        <w:rPr>
          <w:rFonts w:eastAsia="Times New Roman" w:cs="Times New Roman"/>
          <w:b/>
          <w:bCs/>
          <w:color w:val="000000"/>
          <w:kern w:val="28"/>
          <w:sz w:val="22"/>
          <w:szCs w:val="23"/>
          <w14:cntxtAlts/>
        </w:rPr>
      </w:pPr>
      <w:r>
        <w:rPr>
          <w:rFonts w:eastAsia="Times New Roman" w:cs="Times New Roman"/>
          <w:b/>
          <w:bCs/>
          <w:color w:val="000000"/>
          <w:kern w:val="28"/>
          <w:sz w:val="22"/>
          <w:szCs w:val="23"/>
          <w14:cntxtAlts/>
        </w:rPr>
        <w:t xml:space="preserve">Week 8: </w:t>
      </w:r>
      <w:r w:rsidR="003D1098">
        <w:rPr>
          <w:rFonts w:eastAsia="Times New Roman" w:cs="Times New Roman"/>
          <w:b/>
          <w:bCs/>
          <w:color w:val="000000"/>
          <w:kern w:val="28"/>
          <w:sz w:val="22"/>
          <w:szCs w:val="23"/>
          <w14:cntxtAlts/>
        </w:rPr>
        <w:t>Vigilance through Documentation</w:t>
      </w:r>
    </w:p>
    <w:p w14:paraId="34980F08" w14:textId="77777777" w:rsidR="00C15E5A" w:rsidRDefault="00C15E5A" w:rsidP="002C6619">
      <w:pPr>
        <w:spacing w:before="120" w:after="200"/>
        <w:jc w:val="both"/>
        <w:rPr>
          <w:rFonts w:eastAsia="Times New Roman" w:cs="Times New Roman"/>
          <w:b/>
          <w:bCs/>
          <w:color w:val="000000"/>
          <w:kern w:val="28"/>
          <w:sz w:val="22"/>
          <w:szCs w:val="23"/>
          <w14:cntxtAlts/>
        </w:rPr>
      </w:pPr>
    </w:p>
    <w:p w14:paraId="441B18B7" w14:textId="2B9FFB6D" w:rsidR="00C15E5A" w:rsidRDefault="00C15E5A" w:rsidP="00C15E5A">
      <w:pPr>
        <w:spacing w:before="120" w:after="200"/>
        <w:jc w:val="both"/>
        <w:rPr>
          <w:rFonts w:eastAsia="Times New Roman" w:cs="Times New Roman"/>
          <w:bCs/>
          <w:color w:val="000000"/>
          <w:kern w:val="28"/>
          <w:sz w:val="22"/>
          <w:szCs w:val="23"/>
          <w14:cntxtAlts/>
        </w:rPr>
      </w:pPr>
      <w:r>
        <w:rPr>
          <w:rFonts w:eastAsia="Times New Roman" w:cs="Times New Roman"/>
          <w:bCs/>
          <w:color w:val="000000"/>
          <w:kern w:val="28"/>
          <w:sz w:val="22"/>
          <w:szCs w:val="23"/>
          <w14:cntxtAlts/>
        </w:rPr>
        <w:t>Tuesday,</w:t>
      </w:r>
      <w:r w:rsidR="00D668EA">
        <w:rPr>
          <w:rFonts w:eastAsia="Times New Roman" w:cs="Times New Roman"/>
          <w:bCs/>
          <w:color w:val="000000"/>
          <w:kern w:val="28"/>
          <w:sz w:val="22"/>
          <w:szCs w:val="23"/>
          <w14:cntxtAlts/>
        </w:rPr>
        <w:t xml:space="preserve"> 10/20</w:t>
      </w:r>
      <w:r w:rsidR="00D668EA">
        <w:rPr>
          <w:rFonts w:eastAsia="Times New Roman" w:cs="Times New Roman"/>
          <w:bCs/>
          <w:color w:val="000000"/>
          <w:kern w:val="28"/>
          <w:sz w:val="22"/>
          <w:szCs w:val="23"/>
          <w14:cntxtAlts/>
        </w:rPr>
        <w:tab/>
      </w:r>
      <w:r w:rsidR="00D668EA">
        <w:rPr>
          <w:rFonts w:eastAsia="Times New Roman" w:cs="Times New Roman"/>
          <w:bCs/>
          <w:color w:val="000000"/>
          <w:kern w:val="28"/>
          <w:sz w:val="22"/>
          <w:szCs w:val="23"/>
          <w14:cntxtAlts/>
        </w:rPr>
        <w:tab/>
      </w:r>
      <w:r w:rsidR="00D668EA">
        <w:rPr>
          <w:rFonts w:eastAsia="Times New Roman" w:cs="Times New Roman"/>
          <w:bCs/>
          <w:i/>
          <w:color w:val="000000"/>
          <w:kern w:val="28"/>
          <w:sz w:val="22"/>
          <w:szCs w:val="23"/>
          <w14:cntxtAlts/>
        </w:rPr>
        <w:t>Citizen</w:t>
      </w:r>
      <w:r w:rsidR="00870D2F">
        <w:rPr>
          <w:rFonts w:eastAsia="Times New Roman" w:cs="Times New Roman"/>
          <w:bCs/>
          <w:i/>
          <w:color w:val="000000"/>
          <w:kern w:val="28"/>
          <w:sz w:val="22"/>
          <w:szCs w:val="23"/>
          <w14:cntxtAlts/>
        </w:rPr>
        <w:t xml:space="preserve"> </w:t>
      </w:r>
      <w:r w:rsidR="00870D2F">
        <w:rPr>
          <w:rFonts w:eastAsia="Times New Roman" w:cs="Times New Roman"/>
          <w:bCs/>
          <w:color w:val="000000"/>
          <w:kern w:val="28"/>
          <w:sz w:val="22"/>
          <w:szCs w:val="23"/>
          <w14:cntxtAlts/>
        </w:rPr>
        <w:t>(98-162)</w:t>
      </w:r>
      <w:r w:rsidR="005F7227">
        <w:rPr>
          <w:rFonts w:eastAsia="Times New Roman" w:cs="Times New Roman"/>
          <w:bCs/>
          <w:color w:val="000000"/>
          <w:kern w:val="28"/>
          <w:sz w:val="22"/>
          <w:szCs w:val="23"/>
          <w14:cntxtAlts/>
        </w:rPr>
        <w:t xml:space="preserve">, watch “Situation 7” on </w:t>
      </w:r>
      <w:hyperlink r:id="rId29" w:history="1">
        <w:r w:rsidR="005F7227" w:rsidRPr="008200C0">
          <w:rPr>
            <w:rStyle w:val="Hyperlink"/>
            <w:rFonts w:eastAsia="Times New Roman" w:cs="Times New Roman"/>
            <w:bCs/>
            <w:kern w:val="28"/>
            <w:sz w:val="22"/>
            <w:szCs w:val="23"/>
            <w14:cntxtAlts/>
          </w:rPr>
          <w:t>http://claudiarankine.com/</w:t>
        </w:r>
      </w:hyperlink>
      <w:r w:rsidR="005F7227">
        <w:rPr>
          <w:rFonts w:eastAsia="Times New Roman" w:cs="Times New Roman"/>
          <w:bCs/>
          <w:color w:val="000000"/>
          <w:kern w:val="28"/>
          <w:sz w:val="22"/>
          <w:szCs w:val="23"/>
          <w14:cntxtAlts/>
        </w:rPr>
        <w:t>.</w:t>
      </w:r>
    </w:p>
    <w:p w14:paraId="076DA259" w14:textId="77777777" w:rsidR="00D668EA" w:rsidRDefault="00D668EA" w:rsidP="00C15E5A">
      <w:pPr>
        <w:spacing w:before="120" w:after="200"/>
        <w:jc w:val="both"/>
        <w:rPr>
          <w:rFonts w:eastAsia="Times New Roman" w:cs="Times New Roman"/>
          <w:bCs/>
          <w:color w:val="000000"/>
          <w:kern w:val="28"/>
          <w:sz w:val="22"/>
          <w:szCs w:val="23"/>
          <w14:cntxtAlts/>
        </w:rPr>
      </w:pPr>
    </w:p>
    <w:p w14:paraId="5E8FF8C6" w14:textId="07289A5D" w:rsidR="00C15E5A" w:rsidRDefault="00D668EA" w:rsidP="00C15E5A">
      <w:pPr>
        <w:spacing w:before="120" w:after="200"/>
        <w:jc w:val="both"/>
        <w:rPr>
          <w:rFonts w:eastAsia="Times New Roman" w:cs="Times New Roman"/>
          <w:b/>
          <w:bCs/>
          <w:color w:val="000000"/>
          <w:kern w:val="28"/>
          <w:sz w:val="22"/>
          <w:szCs w:val="23"/>
          <w14:cntxtAlts/>
        </w:rPr>
      </w:pPr>
      <w:r>
        <w:rPr>
          <w:rFonts w:eastAsia="Times New Roman" w:cs="Times New Roman"/>
          <w:bCs/>
          <w:color w:val="000000"/>
          <w:kern w:val="28"/>
          <w:sz w:val="22"/>
          <w:szCs w:val="23"/>
          <w14:cntxtAlts/>
        </w:rPr>
        <w:t>Thursday, 10/22</w:t>
      </w:r>
      <w:r>
        <w:rPr>
          <w:rFonts w:eastAsia="Times New Roman" w:cs="Times New Roman"/>
          <w:bCs/>
          <w:color w:val="000000"/>
          <w:kern w:val="28"/>
          <w:sz w:val="22"/>
          <w:szCs w:val="23"/>
          <w14:cntxtAlts/>
        </w:rPr>
        <w:tab/>
      </w:r>
      <w:r>
        <w:rPr>
          <w:rFonts w:eastAsia="Times New Roman" w:cs="Times New Roman"/>
          <w:b/>
          <w:bCs/>
          <w:color w:val="000000"/>
          <w:kern w:val="28"/>
          <w:sz w:val="22"/>
          <w:szCs w:val="23"/>
          <w14:cntxtAlts/>
        </w:rPr>
        <w:t>Final Draft of Documentary Poem Due</w:t>
      </w:r>
    </w:p>
    <w:p w14:paraId="319D38CF" w14:textId="7F33F5E7" w:rsidR="00D668EA" w:rsidRPr="00D668EA" w:rsidRDefault="00D668EA" w:rsidP="00C15E5A">
      <w:pPr>
        <w:spacing w:before="120" w:after="200"/>
        <w:jc w:val="both"/>
        <w:rPr>
          <w:rFonts w:eastAsia="Times New Roman" w:cs="Times New Roman"/>
          <w:bCs/>
          <w:color w:val="000000"/>
          <w:kern w:val="28"/>
          <w:sz w:val="22"/>
          <w:szCs w:val="23"/>
          <w14:cntxtAlts/>
        </w:rPr>
      </w:pPr>
      <w:r>
        <w:rPr>
          <w:rFonts w:eastAsia="Times New Roman" w:cs="Times New Roman"/>
          <w:b/>
          <w:bCs/>
          <w:color w:val="000000"/>
          <w:kern w:val="28"/>
          <w:sz w:val="22"/>
          <w:szCs w:val="23"/>
          <w14:cntxtAlts/>
        </w:rPr>
        <w:tab/>
      </w:r>
      <w:r>
        <w:rPr>
          <w:rFonts w:eastAsia="Times New Roman" w:cs="Times New Roman"/>
          <w:b/>
          <w:bCs/>
          <w:color w:val="000000"/>
          <w:kern w:val="28"/>
          <w:sz w:val="22"/>
          <w:szCs w:val="23"/>
          <w14:cntxtAlts/>
        </w:rPr>
        <w:tab/>
      </w:r>
      <w:r>
        <w:rPr>
          <w:rFonts w:eastAsia="Times New Roman" w:cs="Times New Roman"/>
          <w:b/>
          <w:bCs/>
          <w:color w:val="000000"/>
          <w:kern w:val="28"/>
          <w:sz w:val="22"/>
          <w:szCs w:val="23"/>
          <w14:cntxtAlts/>
        </w:rPr>
        <w:tab/>
      </w:r>
      <w:r>
        <w:rPr>
          <w:rFonts w:eastAsia="Times New Roman" w:cs="Times New Roman"/>
          <w:bCs/>
          <w:color w:val="000000"/>
          <w:kern w:val="28"/>
          <w:sz w:val="22"/>
          <w:szCs w:val="23"/>
          <w14:cntxtAlts/>
        </w:rPr>
        <w:t>Documentary Poem Presentations</w:t>
      </w:r>
    </w:p>
    <w:p w14:paraId="48857D0C" w14:textId="77777777" w:rsidR="00C15E5A" w:rsidRPr="002C6619" w:rsidRDefault="00C15E5A" w:rsidP="002C6619">
      <w:pPr>
        <w:spacing w:before="120" w:after="200"/>
        <w:jc w:val="both"/>
        <w:rPr>
          <w:rFonts w:eastAsia="Times New Roman" w:cs="Times New Roman"/>
          <w:b/>
          <w:bCs/>
          <w:color w:val="000000"/>
          <w:kern w:val="28"/>
          <w:sz w:val="22"/>
          <w:szCs w:val="23"/>
          <w14:cntxtAlts/>
        </w:rPr>
      </w:pPr>
    </w:p>
    <w:sectPr w:rsidR="00C15E5A" w:rsidRPr="002C6619" w:rsidSect="00A861F0">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1805" w14:textId="77777777" w:rsidR="00FF1640" w:rsidRDefault="00FF1640" w:rsidP="007B413F">
      <w:r>
        <w:separator/>
      </w:r>
    </w:p>
  </w:endnote>
  <w:endnote w:type="continuationSeparator" w:id="0">
    <w:p w14:paraId="1DF57ECC" w14:textId="77777777" w:rsidR="00FF1640" w:rsidRDefault="00FF1640" w:rsidP="007B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868170"/>
      <w:docPartObj>
        <w:docPartGallery w:val="Page Numbers (Bottom of Page)"/>
        <w:docPartUnique/>
      </w:docPartObj>
    </w:sdtPr>
    <w:sdtEndPr>
      <w:rPr>
        <w:noProof/>
      </w:rPr>
    </w:sdtEndPr>
    <w:sdtContent>
      <w:p w14:paraId="68BB00D1" w14:textId="4C2A5D19" w:rsidR="00FF1640" w:rsidRDefault="00FF1640">
        <w:pPr>
          <w:pStyle w:val="Footer"/>
          <w:jc w:val="center"/>
        </w:pPr>
        <w:r>
          <w:t xml:space="preserve">Spring 2015, </w:t>
        </w:r>
        <w:r>
          <w:fldChar w:fldCharType="begin"/>
        </w:r>
        <w:r>
          <w:instrText xml:space="preserve"> PAGE   \* MERGEFORMAT </w:instrText>
        </w:r>
        <w:r>
          <w:fldChar w:fldCharType="separate"/>
        </w:r>
        <w:r w:rsidR="002C69E5">
          <w:rPr>
            <w:noProof/>
          </w:rPr>
          <w:t>5</w:t>
        </w:r>
        <w:r>
          <w:rPr>
            <w:noProof/>
          </w:rPr>
          <w:fldChar w:fldCharType="end"/>
        </w:r>
      </w:p>
    </w:sdtContent>
  </w:sdt>
  <w:p w14:paraId="12191574" w14:textId="77777777" w:rsidR="00FF1640" w:rsidRDefault="00FF1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8FDA9" w14:textId="77777777" w:rsidR="00FF1640" w:rsidRDefault="00FF1640" w:rsidP="007B413F">
      <w:r>
        <w:separator/>
      </w:r>
    </w:p>
  </w:footnote>
  <w:footnote w:type="continuationSeparator" w:id="0">
    <w:p w14:paraId="31B9810A" w14:textId="77777777" w:rsidR="00FF1640" w:rsidRDefault="00FF1640" w:rsidP="007B4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468"/>
    <w:multiLevelType w:val="hybridMultilevel"/>
    <w:tmpl w:val="0B52AE5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51B1938"/>
    <w:multiLevelType w:val="hybridMultilevel"/>
    <w:tmpl w:val="735401C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9DD11DC"/>
    <w:multiLevelType w:val="hybridMultilevel"/>
    <w:tmpl w:val="C8ECAA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2913E4B"/>
    <w:multiLevelType w:val="hybridMultilevel"/>
    <w:tmpl w:val="5028812C"/>
    <w:lvl w:ilvl="0" w:tplc="9A4276F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609B7"/>
    <w:multiLevelType w:val="hybridMultilevel"/>
    <w:tmpl w:val="D988C8A2"/>
    <w:lvl w:ilvl="0" w:tplc="04090011">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55C4C5A"/>
    <w:multiLevelType w:val="hybridMultilevel"/>
    <w:tmpl w:val="C69E4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BB25CE"/>
    <w:multiLevelType w:val="hybridMultilevel"/>
    <w:tmpl w:val="9F5070D0"/>
    <w:lvl w:ilvl="0" w:tplc="080A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9">
      <w:start w:val="1"/>
      <w:numFmt w:val="lowerLetter"/>
      <w:lvlText w:val="%3."/>
      <w:lvlJc w:val="left"/>
      <w:pPr>
        <w:ind w:left="2880" w:hanging="360"/>
      </w:pPr>
      <w:rPr>
        <w:rFont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A236972"/>
    <w:multiLevelType w:val="hybridMultilevel"/>
    <w:tmpl w:val="FFB2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DB1499"/>
    <w:multiLevelType w:val="hybridMultilevel"/>
    <w:tmpl w:val="C30C5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7"/>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16"/>
    <w:rsid w:val="00005FED"/>
    <w:rsid w:val="00061E6C"/>
    <w:rsid w:val="000924CA"/>
    <w:rsid w:val="000941FA"/>
    <w:rsid w:val="000A32C7"/>
    <w:rsid w:val="000C2AA7"/>
    <w:rsid w:val="000C3414"/>
    <w:rsid w:val="000E02FD"/>
    <w:rsid w:val="00132D43"/>
    <w:rsid w:val="00151A2B"/>
    <w:rsid w:val="00192972"/>
    <w:rsid w:val="00196B1E"/>
    <w:rsid w:val="001B0260"/>
    <w:rsid w:val="001B1D6D"/>
    <w:rsid w:val="001C728B"/>
    <w:rsid w:val="001F520A"/>
    <w:rsid w:val="00240F1C"/>
    <w:rsid w:val="00241581"/>
    <w:rsid w:val="00256522"/>
    <w:rsid w:val="00271F56"/>
    <w:rsid w:val="0027710B"/>
    <w:rsid w:val="002804D9"/>
    <w:rsid w:val="002914E6"/>
    <w:rsid w:val="002A5D97"/>
    <w:rsid w:val="002C0212"/>
    <w:rsid w:val="002C6619"/>
    <w:rsid w:val="002C69E5"/>
    <w:rsid w:val="002F7663"/>
    <w:rsid w:val="00311363"/>
    <w:rsid w:val="00324F8C"/>
    <w:rsid w:val="00343278"/>
    <w:rsid w:val="003456E0"/>
    <w:rsid w:val="00372517"/>
    <w:rsid w:val="00395031"/>
    <w:rsid w:val="003B2AC7"/>
    <w:rsid w:val="003D1098"/>
    <w:rsid w:val="003D7E86"/>
    <w:rsid w:val="003F437D"/>
    <w:rsid w:val="003F6979"/>
    <w:rsid w:val="0040706D"/>
    <w:rsid w:val="00415908"/>
    <w:rsid w:val="004434EE"/>
    <w:rsid w:val="00467036"/>
    <w:rsid w:val="00495289"/>
    <w:rsid w:val="00495F9F"/>
    <w:rsid w:val="004A129B"/>
    <w:rsid w:val="004A14E6"/>
    <w:rsid w:val="004F5F4A"/>
    <w:rsid w:val="005056D2"/>
    <w:rsid w:val="00533DE7"/>
    <w:rsid w:val="0054140A"/>
    <w:rsid w:val="00547F23"/>
    <w:rsid w:val="00561A78"/>
    <w:rsid w:val="00585570"/>
    <w:rsid w:val="005B672E"/>
    <w:rsid w:val="005D5110"/>
    <w:rsid w:val="005E301F"/>
    <w:rsid w:val="005F7227"/>
    <w:rsid w:val="00603AD2"/>
    <w:rsid w:val="00613CCC"/>
    <w:rsid w:val="00646266"/>
    <w:rsid w:val="00662432"/>
    <w:rsid w:val="00682B5A"/>
    <w:rsid w:val="00690F65"/>
    <w:rsid w:val="006A36A4"/>
    <w:rsid w:val="006B38DD"/>
    <w:rsid w:val="006C1DA1"/>
    <w:rsid w:val="006C5914"/>
    <w:rsid w:val="006C596B"/>
    <w:rsid w:val="006C5F59"/>
    <w:rsid w:val="006C661A"/>
    <w:rsid w:val="00711931"/>
    <w:rsid w:val="007377E8"/>
    <w:rsid w:val="007425FA"/>
    <w:rsid w:val="007671E6"/>
    <w:rsid w:val="00773D38"/>
    <w:rsid w:val="00785CCB"/>
    <w:rsid w:val="007B413F"/>
    <w:rsid w:val="007C5619"/>
    <w:rsid w:val="007F58E4"/>
    <w:rsid w:val="00825DEA"/>
    <w:rsid w:val="00855948"/>
    <w:rsid w:val="00865DE5"/>
    <w:rsid w:val="00870D2F"/>
    <w:rsid w:val="008714AB"/>
    <w:rsid w:val="00871C1F"/>
    <w:rsid w:val="008764B1"/>
    <w:rsid w:val="008C2270"/>
    <w:rsid w:val="008C5F51"/>
    <w:rsid w:val="008D0C32"/>
    <w:rsid w:val="008E5189"/>
    <w:rsid w:val="008F1D65"/>
    <w:rsid w:val="008F21AC"/>
    <w:rsid w:val="008F4FD9"/>
    <w:rsid w:val="00922616"/>
    <w:rsid w:val="009361E8"/>
    <w:rsid w:val="00944942"/>
    <w:rsid w:val="0094582B"/>
    <w:rsid w:val="00950AEF"/>
    <w:rsid w:val="00954BD2"/>
    <w:rsid w:val="00967459"/>
    <w:rsid w:val="0097426A"/>
    <w:rsid w:val="00974F71"/>
    <w:rsid w:val="00996378"/>
    <w:rsid w:val="009C6A0F"/>
    <w:rsid w:val="009E0EF4"/>
    <w:rsid w:val="009E78A5"/>
    <w:rsid w:val="00A07FEC"/>
    <w:rsid w:val="00A12586"/>
    <w:rsid w:val="00A1430A"/>
    <w:rsid w:val="00A235CB"/>
    <w:rsid w:val="00A30592"/>
    <w:rsid w:val="00A512C7"/>
    <w:rsid w:val="00A51922"/>
    <w:rsid w:val="00A64C6F"/>
    <w:rsid w:val="00A73B9E"/>
    <w:rsid w:val="00A861F0"/>
    <w:rsid w:val="00A90DFE"/>
    <w:rsid w:val="00AA4A62"/>
    <w:rsid w:val="00AD3D77"/>
    <w:rsid w:val="00B23021"/>
    <w:rsid w:val="00B52D58"/>
    <w:rsid w:val="00B94067"/>
    <w:rsid w:val="00BD3173"/>
    <w:rsid w:val="00BD5A95"/>
    <w:rsid w:val="00C15E5A"/>
    <w:rsid w:val="00C25657"/>
    <w:rsid w:val="00C60BBA"/>
    <w:rsid w:val="00C877AE"/>
    <w:rsid w:val="00CD14BE"/>
    <w:rsid w:val="00CD6AC5"/>
    <w:rsid w:val="00CF06D6"/>
    <w:rsid w:val="00CF3EF6"/>
    <w:rsid w:val="00D008CC"/>
    <w:rsid w:val="00D31214"/>
    <w:rsid w:val="00D668EA"/>
    <w:rsid w:val="00D66E16"/>
    <w:rsid w:val="00D673E4"/>
    <w:rsid w:val="00D7578B"/>
    <w:rsid w:val="00DA24BC"/>
    <w:rsid w:val="00DA2AEC"/>
    <w:rsid w:val="00DE1A27"/>
    <w:rsid w:val="00DE39D9"/>
    <w:rsid w:val="00E405D4"/>
    <w:rsid w:val="00E46D6A"/>
    <w:rsid w:val="00E60DD5"/>
    <w:rsid w:val="00EC3B62"/>
    <w:rsid w:val="00ED663A"/>
    <w:rsid w:val="00EE3729"/>
    <w:rsid w:val="00EF0693"/>
    <w:rsid w:val="00F06E52"/>
    <w:rsid w:val="00F207E4"/>
    <w:rsid w:val="00F3300A"/>
    <w:rsid w:val="00F4717F"/>
    <w:rsid w:val="00F51709"/>
    <w:rsid w:val="00F71DFD"/>
    <w:rsid w:val="00F7598E"/>
    <w:rsid w:val="00F77ECE"/>
    <w:rsid w:val="00FC4541"/>
    <w:rsid w:val="00FE5CB8"/>
    <w:rsid w:val="00FF0F86"/>
    <w:rsid w:val="00FF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07FCC"/>
  <w15:docId w15:val="{08A0B56C-371A-42B4-878D-D1987FDE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7D"/>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cstheme="majorBidi"/>
      <w:b/>
      <w:smallCaps/>
      <w:sz w:val="28"/>
      <w:szCs w:val="26"/>
    </w:rPr>
  </w:style>
  <w:style w:type="paragraph" w:styleId="Heading3">
    <w:name w:val="heading 3"/>
    <w:basedOn w:val="Normal"/>
    <w:next w:val="Normal"/>
    <w:link w:val="Heading3Char"/>
    <w:uiPriority w:val="9"/>
    <w:semiHidden/>
    <w:unhideWhenUsed/>
    <w:qFormat/>
    <w:rsid w:val="007377E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7377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E16"/>
    <w:pPr>
      <w:spacing w:before="100" w:beforeAutospacing="1" w:after="100" w:afterAutospacing="1"/>
      <w:contextualSpacing w:val="0"/>
    </w:pPr>
    <w:rPr>
      <w:rFonts w:eastAsia="Times New Roman" w:cs="Times New Roman"/>
      <w:szCs w:val="24"/>
    </w:rPr>
  </w:style>
  <w:style w:type="paragraph" w:styleId="NoSpacing">
    <w:name w:val="No Spacing"/>
    <w:uiPriority w:val="1"/>
    <w:qFormat/>
    <w:rsid w:val="00D66E16"/>
    <w:pPr>
      <w:spacing w:after="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D66E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301F"/>
    <w:rPr>
      <w:rFonts w:ascii="Times New Roman" w:eastAsiaTheme="majorEastAsia" w:hAnsi="Times New Roman" w:cstheme="majorBidi"/>
      <w:b/>
      <w:smallCaps/>
      <w:sz w:val="28"/>
      <w:szCs w:val="26"/>
    </w:rPr>
  </w:style>
  <w:style w:type="table" w:styleId="TableGrid">
    <w:name w:val="Table Grid"/>
    <w:basedOn w:val="TableNormal"/>
    <w:uiPriority w:val="39"/>
    <w:rsid w:val="00E6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sz w:val="16"/>
      <w:szCs w:val="16"/>
    </w:rPr>
  </w:style>
  <w:style w:type="paragraph" w:styleId="CommentText">
    <w:name w:val="annotation text"/>
    <w:basedOn w:val="Normal"/>
    <w:link w:val="CommentTextChar"/>
    <w:uiPriority w:val="99"/>
    <w:semiHidden/>
    <w:unhideWhenUsed/>
    <w:rsid w:val="00E60DD5"/>
    <w:rPr>
      <w:sz w:val="20"/>
      <w:szCs w:val="20"/>
    </w:rPr>
  </w:style>
  <w:style w:type="character" w:customStyle="1" w:styleId="CommentTextChar">
    <w:name w:val="Comment Text Char"/>
    <w:basedOn w:val="DefaultParagraphFont"/>
    <w:link w:val="CommentText"/>
    <w:uiPriority w:val="99"/>
    <w:semiHidden/>
    <w:rsid w:val="00E60DD5"/>
    <w:rPr>
      <w:rFonts w:ascii="Times New Roman" w:hAnsi="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rsid w:val="00D31214"/>
    <w:rPr>
      <w:rFonts w:ascii="Times New Roman" w:hAnsi="Times New Roman"/>
      <w:b/>
      <w:bCs/>
      <w:sz w:val="20"/>
      <w:szCs w:val="20"/>
    </w:rPr>
  </w:style>
  <w:style w:type="character" w:styleId="Hyperlink">
    <w:name w:val="Hyperlink"/>
    <w:basedOn w:val="DefaultParagraphFont"/>
    <w:uiPriority w:val="99"/>
    <w:unhideWhenUsed/>
    <w:rsid w:val="001B0260"/>
    <w:rPr>
      <w:color w:val="0563C1" w:themeColor="hyperlink"/>
      <w:u w:val="single"/>
    </w:rPr>
  </w:style>
  <w:style w:type="paragraph" w:styleId="Header">
    <w:name w:val="header"/>
    <w:basedOn w:val="Normal"/>
    <w:link w:val="HeaderChar"/>
    <w:uiPriority w:val="99"/>
    <w:unhideWhenUsed/>
    <w:rsid w:val="007B413F"/>
    <w:pPr>
      <w:tabs>
        <w:tab w:val="center" w:pos="4680"/>
        <w:tab w:val="right" w:pos="9360"/>
      </w:tabs>
    </w:pPr>
  </w:style>
  <w:style w:type="character" w:customStyle="1" w:styleId="HeaderChar">
    <w:name w:val="Header Char"/>
    <w:basedOn w:val="DefaultParagraphFont"/>
    <w:link w:val="Header"/>
    <w:uiPriority w:val="99"/>
    <w:rsid w:val="007B413F"/>
    <w:rPr>
      <w:rFonts w:ascii="Times New Roman" w:hAnsi="Times New Roman"/>
      <w:sz w:val="24"/>
    </w:rPr>
  </w:style>
  <w:style w:type="paragraph" w:styleId="Footer">
    <w:name w:val="footer"/>
    <w:basedOn w:val="Normal"/>
    <w:link w:val="FooterChar"/>
    <w:uiPriority w:val="99"/>
    <w:unhideWhenUsed/>
    <w:rsid w:val="007B413F"/>
    <w:pPr>
      <w:tabs>
        <w:tab w:val="center" w:pos="4680"/>
        <w:tab w:val="right" w:pos="9360"/>
      </w:tabs>
    </w:pPr>
  </w:style>
  <w:style w:type="character" w:customStyle="1" w:styleId="FooterChar">
    <w:name w:val="Footer Char"/>
    <w:basedOn w:val="DefaultParagraphFont"/>
    <w:link w:val="Footer"/>
    <w:uiPriority w:val="99"/>
    <w:rsid w:val="007B413F"/>
    <w:rPr>
      <w:rFonts w:ascii="Times New Roman" w:hAnsi="Times New Roman"/>
      <w:sz w:val="24"/>
    </w:rPr>
  </w:style>
  <w:style w:type="character" w:customStyle="1" w:styleId="MSGENFONTSTYLENAMETEMPLATEROLENUMBERMSGENFONTSTYLENAMEBYROLETEXT2">
    <w:name w:val="MSG_EN_FONT_STYLE_NAME_TEMPLATE_ROLE_NUMBER MSG_EN_FONT_STYLE_NAME_BY_ROLE_TEXT 2"/>
    <w:basedOn w:val="DefaultParagraphFont"/>
    <w:uiPriority w:val="99"/>
    <w:rsid w:val="007377E8"/>
    <w:rPr>
      <w:sz w:val="21"/>
      <w:szCs w:val="21"/>
      <w:u w:val="none"/>
    </w:rPr>
  </w:style>
  <w:style w:type="character" w:customStyle="1" w:styleId="Heading3Char">
    <w:name w:val="Heading 3 Char"/>
    <w:basedOn w:val="DefaultParagraphFont"/>
    <w:link w:val="Heading3"/>
    <w:uiPriority w:val="9"/>
    <w:semiHidden/>
    <w:rsid w:val="007377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377E8"/>
    <w:rPr>
      <w:rFonts w:asciiTheme="majorHAnsi" w:eastAsiaTheme="majorEastAsia" w:hAnsiTheme="majorHAnsi" w:cstheme="majorBidi"/>
      <w:i/>
      <w:iCs/>
      <w:color w:val="2E74B5" w:themeColor="accent1" w:themeShade="BF"/>
      <w:sz w:val="24"/>
    </w:rPr>
  </w:style>
  <w:style w:type="paragraph" w:styleId="ListParagraph">
    <w:name w:val="List Paragraph"/>
    <w:basedOn w:val="Normal"/>
    <w:uiPriority w:val="34"/>
    <w:qFormat/>
    <w:rsid w:val="00B52D58"/>
    <w:pPr>
      <w:ind w:left="720"/>
    </w:pPr>
  </w:style>
  <w:style w:type="character" w:styleId="FollowedHyperlink">
    <w:name w:val="FollowedHyperlink"/>
    <w:basedOn w:val="DefaultParagraphFont"/>
    <w:uiPriority w:val="99"/>
    <w:semiHidden/>
    <w:unhideWhenUsed/>
    <w:rsid w:val="00151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3459">
      <w:bodyDiv w:val="1"/>
      <w:marLeft w:val="0"/>
      <w:marRight w:val="0"/>
      <w:marTop w:val="0"/>
      <w:marBottom w:val="0"/>
      <w:divBdr>
        <w:top w:val="none" w:sz="0" w:space="0" w:color="auto"/>
        <w:left w:val="none" w:sz="0" w:space="0" w:color="auto"/>
        <w:bottom w:val="none" w:sz="0" w:space="0" w:color="auto"/>
        <w:right w:val="none" w:sz="0" w:space="0" w:color="auto"/>
      </w:divBdr>
    </w:div>
    <w:div w:id="468985243">
      <w:bodyDiv w:val="1"/>
      <w:marLeft w:val="0"/>
      <w:marRight w:val="0"/>
      <w:marTop w:val="0"/>
      <w:marBottom w:val="0"/>
      <w:divBdr>
        <w:top w:val="none" w:sz="0" w:space="0" w:color="auto"/>
        <w:left w:val="none" w:sz="0" w:space="0" w:color="auto"/>
        <w:bottom w:val="none" w:sz="0" w:space="0" w:color="auto"/>
        <w:right w:val="none" w:sz="0" w:space="0" w:color="auto"/>
      </w:divBdr>
    </w:div>
    <w:div w:id="507719691">
      <w:bodyDiv w:val="1"/>
      <w:marLeft w:val="0"/>
      <w:marRight w:val="0"/>
      <w:marTop w:val="0"/>
      <w:marBottom w:val="0"/>
      <w:divBdr>
        <w:top w:val="none" w:sz="0" w:space="0" w:color="auto"/>
        <w:left w:val="none" w:sz="0" w:space="0" w:color="auto"/>
        <w:bottom w:val="none" w:sz="0" w:space="0" w:color="auto"/>
        <w:right w:val="none" w:sz="0" w:space="0" w:color="auto"/>
      </w:divBdr>
      <w:divsChild>
        <w:div w:id="158928364">
          <w:marLeft w:val="0"/>
          <w:marRight w:val="0"/>
          <w:marTop w:val="0"/>
          <w:marBottom w:val="0"/>
          <w:divBdr>
            <w:top w:val="none" w:sz="0" w:space="0" w:color="auto"/>
            <w:left w:val="none" w:sz="0" w:space="0" w:color="auto"/>
            <w:bottom w:val="none" w:sz="0" w:space="0" w:color="auto"/>
            <w:right w:val="none" w:sz="0" w:space="0" w:color="auto"/>
          </w:divBdr>
        </w:div>
      </w:divsChild>
    </w:div>
    <w:div w:id="630327404">
      <w:bodyDiv w:val="1"/>
      <w:marLeft w:val="0"/>
      <w:marRight w:val="0"/>
      <w:marTop w:val="0"/>
      <w:marBottom w:val="0"/>
      <w:divBdr>
        <w:top w:val="none" w:sz="0" w:space="0" w:color="auto"/>
        <w:left w:val="none" w:sz="0" w:space="0" w:color="auto"/>
        <w:bottom w:val="none" w:sz="0" w:space="0" w:color="auto"/>
        <w:right w:val="none" w:sz="0" w:space="0" w:color="auto"/>
      </w:divBdr>
    </w:div>
    <w:div w:id="833495663">
      <w:bodyDiv w:val="1"/>
      <w:marLeft w:val="0"/>
      <w:marRight w:val="0"/>
      <w:marTop w:val="0"/>
      <w:marBottom w:val="0"/>
      <w:divBdr>
        <w:top w:val="none" w:sz="0" w:space="0" w:color="auto"/>
        <w:left w:val="none" w:sz="0" w:space="0" w:color="auto"/>
        <w:bottom w:val="none" w:sz="0" w:space="0" w:color="auto"/>
        <w:right w:val="none" w:sz="0" w:space="0" w:color="auto"/>
      </w:divBdr>
    </w:div>
    <w:div w:id="1731145984">
      <w:bodyDiv w:val="1"/>
      <w:marLeft w:val="0"/>
      <w:marRight w:val="0"/>
      <w:marTop w:val="0"/>
      <w:marBottom w:val="0"/>
      <w:divBdr>
        <w:top w:val="none" w:sz="0" w:space="0" w:color="auto"/>
        <w:left w:val="none" w:sz="0" w:space="0" w:color="auto"/>
        <w:bottom w:val="none" w:sz="0" w:space="0" w:color="auto"/>
        <w:right w:val="none" w:sz="0" w:space="0" w:color="auto"/>
      </w:divBdr>
      <w:divsChild>
        <w:div w:id="764157703">
          <w:marLeft w:val="0"/>
          <w:marRight w:val="0"/>
          <w:marTop w:val="0"/>
          <w:marBottom w:val="0"/>
          <w:divBdr>
            <w:top w:val="none" w:sz="0" w:space="0" w:color="auto"/>
            <w:left w:val="none" w:sz="0" w:space="0" w:color="auto"/>
            <w:bottom w:val="none" w:sz="0" w:space="0" w:color="auto"/>
            <w:right w:val="none" w:sz="0" w:space="0" w:color="auto"/>
          </w:divBdr>
          <w:divsChild>
            <w:div w:id="665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edxtalks.ted.com/video/TedxNashvlle-Tyehimba-Jess-Sync" TargetMode="External"/><Relationship Id="rId18" Type="http://schemas.openxmlformats.org/officeDocument/2006/relationships/hyperlink" Target="http://clas.uiowa.edu/students/handbook/academic-fraud-honor-code" TargetMode="External"/><Relationship Id="rId26" Type="http://schemas.openxmlformats.org/officeDocument/2006/relationships/hyperlink" Target="http://tedxtalks.ted.com/video/TedxNashvlle-Tyehimba-Jess-Sync" TargetMode="External"/><Relationship Id="rId3" Type="http://schemas.openxmlformats.org/officeDocument/2006/relationships/styles" Target="styles.xml"/><Relationship Id="rId21" Type="http://schemas.openxmlformats.org/officeDocument/2006/relationships/hyperlink" Target="http://www.poetryfoundation.org/poem/172981" TargetMode="External"/><Relationship Id="rId7" Type="http://schemas.openxmlformats.org/officeDocument/2006/relationships/endnotes" Target="endnotes.xml"/><Relationship Id="rId12" Type="http://schemas.openxmlformats.org/officeDocument/2006/relationships/hyperlink" Target="http://pulitzercenter.org/features/voices-haiti" TargetMode="External"/><Relationship Id="rId17" Type="http://schemas.openxmlformats.org/officeDocument/2006/relationships/image" Target="media/image3.png"/><Relationship Id="rId25" Type="http://schemas.openxmlformats.org/officeDocument/2006/relationships/hyperlink" Target="https://media.sas.upenn.edu/Pennsound/authors/Reznikoff/Holocaust_1975/Reznikoff-Charles_14_Children-3_Holocaust_NYC_12-21-75.mp3" TargetMode="External"/><Relationship Id="rId2" Type="http://schemas.openxmlformats.org/officeDocument/2006/relationships/numbering" Target="numbering.xml"/><Relationship Id="rId16" Type="http://schemas.openxmlformats.org/officeDocument/2006/relationships/hyperlink" Target="https://vimeo.com/6362681" TargetMode="External"/><Relationship Id="rId20" Type="http://schemas.openxmlformats.org/officeDocument/2006/relationships/hyperlink" Target="http://www.uiowa.edu/~provost/deos/crossenroll.doc" TargetMode="External"/><Relationship Id="rId29" Type="http://schemas.openxmlformats.org/officeDocument/2006/relationships/hyperlink" Target="http://claudiarank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hopelove.com/" TargetMode="External"/><Relationship Id="rId24" Type="http://schemas.openxmlformats.org/officeDocument/2006/relationships/hyperlink" Target="http://pulitzercenter.org/features/voices-hait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rielrukeyser.emuenglish.org/writing/the-book-of-the-dead/" TargetMode="External"/><Relationship Id="rId23" Type="http://schemas.openxmlformats.org/officeDocument/2006/relationships/hyperlink" Target="http://www.livehopelove.com/" TargetMode="External"/><Relationship Id="rId28" Type="http://schemas.openxmlformats.org/officeDocument/2006/relationships/hyperlink" Target="http://claudiarankine.com/" TargetMode="External"/><Relationship Id="rId10" Type="http://schemas.openxmlformats.org/officeDocument/2006/relationships/hyperlink" Target="http://www.poetryfoundation.org/poem/172981"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a.sas.upenn.edu/Pennsound/authors/Reznikoff/Holocaust_1975/Reznikoff-Charles_14_Children-3_Holocaust_NYC_12-21-75.mp3" TargetMode="External"/><Relationship Id="rId22" Type="http://schemas.openxmlformats.org/officeDocument/2006/relationships/hyperlink" Target="https://vimeo.com/6362681" TargetMode="External"/><Relationship Id="rId27" Type="http://schemas.openxmlformats.org/officeDocument/2006/relationships/hyperlink" Target="https://www.youtube.com/watch?v=Tqxo05tMVP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5E34-B765-4209-9278-2EE51A02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2471</Words>
  <Characters>13593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Neyland, Breyan N</dc:creator>
  <cp:lastModifiedBy>Microsoft account</cp:lastModifiedBy>
  <cp:revision>15</cp:revision>
  <cp:lastPrinted>2015-05-07T03:35:00Z</cp:lastPrinted>
  <dcterms:created xsi:type="dcterms:W3CDTF">2015-05-06T13:17:00Z</dcterms:created>
  <dcterms:modified xsi:type="dcterms:W3CDTF">2015-05-07T03:36:00Z</dcterms:modified>
</cp:coreProperties>
</file>